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4B6" w:rsidRPr="006B7520" w:rsidRDefault="00A803B7" w:rsidP="001F2887">
      <w:pPr>
        <w:jc w:val="both"/>
      </w:pPr>
      <w:r w:rsidRPr="006B7520">
        <w:rPr>
          <w:b/>
          <w:i/>
          <w:u w:val="single"/>
        </w:rPr>
        <w:t>201</w:t>
      </w:r>
      <w:r w:rsidR="004C7D24" w:rsidRPr="006B7520">
        <w:rPr>
          <w:b/>
          <w:i/>
          <w:u w:val="single"/>
        </w:rPr>
        <w:t>3</w:t>
      </w:r>
      <w:r w:rsidR="00063581" w:rsidRPr="006B7520">
        <w:rPr>
          <w:b/>
          <w:i/>
          <w:u w:val="single"/>
        </w:rPr>
        <w:t>-</w:t>
      </w:r>
      <w:r w:rsidR="00CB5B53" w:rsidRPr="006B7520">
        <w:rPr>
          <w:b/>
          <w:i/>
          <w:u w:val="single"/>
        </w:rPr>
        <w:t>0</w:t>
      </w:r>
      <w:r w:rsidR="004C7D24" w:rsidRPr="006B7520">
        <w:rPr>
          <w:b/>
          <w:i/>
          <w:u w:val="single"/>
        </w:rPr>
        <w:t>3</w:t>
      </w:r>
      <w:r w:rsidR="00063581" w:rsidRPr="006B7520">
        <w:rPr>
          <w:b/>
          <w:i/>
          <w:u w:val="single"/>
        </w:rPr>
        <w:t>-</w:t>
      </w:r>
      <w:r w:rsidR="00DC7905" w:rsidRPr="006B7520">
        <w:rPr>
          <w:b/>
          <w:i/>
          <w:u w:val="single"/>
        </w:rPr>
        <w:t>0</w:t>
      </w:r>
      <w:r w:rsidR="00EB0763">
        <w:rPr>
          <w:b/>
          <w:i/>
          <w:u w:val="single"/>
        </w:rPr>
        <w:t>8</w:t>
      </w:r>
      <w:r w:rsidR="00063581" w:rsidRPr="006B7520">
        <w:rPr>
          <w:b/>
          <w:i/>
          <w:u w:val="single"/>
        </w:rPr>
        <w:t xml:space="preserve"> raport nr </w:t>
      </w:r>
      <w:r w:rsidR="00904BA1">
        <w:rPr>
          <w:b/>
          <w:i/>
          <w:u w:val="single"/>
        </w:rPr>
        <w:t>06</w:t>
      </w:r>
      <w:r w:rsidR="003D1E19" w:rsidRPr="006B7520">
        <w:rPr>
          <w:b/>
          <w:i/>
          <w:u w:val="single"/>
        </w:rPr>
        <w:t>/</w:t>
      </w:r>
      <w:r w:rsidR="00BE7030" w:rsidRPr="006B7520">
        <w:rPr>
          <w:b/>
          <w:i/>
          <w:u w:val="single"/>
        </w:rPr>
        <w:t>20</w:t>
      </w:r>
      <w:r w:rsidRPr="006B7520">
        <w:rPr>
          <w:b/>
          <w:i/>
          <w:u w:val="single"/>
        </w:rPr>
        <w:t>1</w:t>
      </w:r>
      <w:r w:rsidR="004C7D24" w:rsidRPr="006B7520">
        <w:rPr>
          <w:b/>
          <w:i/>
          <w:u w:val="single"/>
        </w:rPr>
        <w:t>3</w:t>
      </w:r>
      <w:r w:rsidR="00CB3711" w:rsidRPr="006B7520">
        <w:rPr>
          <w:b/>
          <w:i/>
          <w:u w:val="single"/>
        </w:rPr>
        <w:t>:</w:t>
      </w:r>
      <w:r w:rsidR="00DD7145" w:rsidRPr="006B7520">
        <w:rPr>
          <w:b/>
          <w:i/>
          <w:u w:val="single"/>
        </w:rPr>
        <w:t xml:space="preserve"> </w:t>
      </w:r>
      <w:r w:rsidR="00F24DC8">
        <w:rPr>
          <w:b/>
          <w:i/>
          <w:u w:val="single"/>
        </w:rPr>
        <w:t>Z</w:t>
      </w:r>
      <w:r w:rsidR="00731D9F" w:rsidRPr="006B7520">
        <w:rPr>
          <w:b/>
          <w:i/>
          <w:u w:val="single"/>
        </w:rPr>
        <w:t>miany w</w:t>
      </w:r>
      <w:r w:rsidR="00DD7145" w:rsidRPr="006B7520">
        <w:rPr>
          <w:b/>
          <w:i/>
          <w:u w:val="single"/>
        </w:rPr>
        <w:t xml:space="preserve"> składzie Zarządu Banku</w:t>
      </w:r>
      <w:r w:rsidR="00542B7E" w:rsidRPr="006B7520">
        <w:rPr>
          <w:b/>
          <w:i/>
          <w:u w:val="single"/>
        </w:rPr>
        <w:t>.</w:t>
      </w:r>
    </w:p>
    <w:p w:rsidR="001F2887" w:rsidRPr="006B7520" w:rsidRDefault="001F2887" w:rsidP="001F2887">
      <w:pPr>
        <w:jc w:val="both"/>
      </w:pPr>
    </w:p>
    <w:p w:rsidR="004D505B" w:rsidRDefault="00DB4E3A" w:rsidP="004D505B">
      <w:pPr>
        <w:jc w:val="both"/>
      </w:pPr>
      <w:r w:rsidRPr="006B7520">
        <w:t xml:space="preserve">Zarząd </w:t>
      </w:r>
      <w:r w:rsidR="000B2990" w:rsidRPr="006B7520">
        <w:t xml:space="preserve">ING Banku Śląskiego S.A. </w:t>
      </w:r>
      <w:r w:rsidR="00A741BD" w:rsidRPr="006B7520">
        <w:t>informuje</w:t>
      </w:r>
      <w:r w:rsidR="00AA3FB5" w:rsidRPr="006B7520">
        <w:t>,</w:t>
      </w:r>
      <w:r w:rsidR="00A741BD" w:rsidRPr="006B7520">
        <w:t xml:space="preserve"> </w:t>
      </w:r>
      <w:r w:rsidR="00AA3FB5" w:rsidRPr="006B7520">
        <w:t>że</w:t>
      </w:r>
      <w:r w:rsidR="00A803B7" w:rsidRPr="006B7520">
        <w:t xml:space="preserve"> w dniu </w:t>
      </w:r>
      <w:r w:rsidR="004C7D24" w:rsidRPr="006B7520">
        <w:t>7</w:t>
      </w:r>
      <w:r w:rsidR="009A35C5" w:rsidRPr="006B7520">
        <w:t xml:space="preserve"> </w:t>
      </w:r>
      <w:r w:rsidR="004C7D24" w:rsidRPr="006B7520">
        <w:t>marca</w:t>
      </w:r>
      <w:r w:rsidR="00A803B7" w:rsidRPr="006B7520">
        <w:t xml:space="preserve"> </w:t>
      </w:r>
      <w:r w:rsidR="009A35C5" w:rsidRPr="006B7520">
        <w:t>20</w:t>
      </w:r>
      <w:r w:rsidR="00A803B7" w:rsidRPr="006B7520">
        <w:t>1</w:t>
      </w:r>
      <w:r w:rsidR="004C7D24" w:rsidRPr="006B7520">
        <w:t>3</w:t>
      </w:r>
      <w:r w:rsidR="009A35C5" w:rsidRPr="006B7520">
        <w:t xml:space="preserve"> r. Rada Nadzorcza powołała</w:t>
      </w:r>
      <w:r w:rsidR="00AA3FB5" w:rsidRPr="006B7520">
        <w:t xml:space="preserve"> z dniem </w:t>
      </w:r>
      <w:r w:rsidR="009A35C5" w:rsidRPr="006B7520">
        <w:t xml:space="preserve">1 </w:t>
      </w:r>
      <w:r w:rsidR="004C7D24" w:rsidRPr="006B7520">
        <w:t>kwietnia</w:t>
      </w:r>
      <w:r w:rsidR="00A803B7" w:rsidRPr="006B7520">
        <w:t xml:space="preserve"> 201</w:t>
      </w:r>
      <w:r w:rsidR="004C7D24" w:rsidRPr="006B7520">
        <w:t>3</w:t>
      </w:r>
      <w:r w:rsidR="009A35C5" w:rsidRPr="006B7520">
        <w:t xml:space="preserve"> r. </w:t>
      </w:r>
      <w:r w:rsidR="004C7D24" w:rsidRPr="006B7520">
        <w:t>panią</w:t>
      </w:r>
      <w:r w:rsidR="00CB5B53" w:rsidRPr="006B7520">
        <w:t xml:space="preserve"> </w:t>
      </w:r>
      <w:r w:rsidR="004C7D24" w:rsidRPr="006B7520">
        <w:t xml:space="preserve">Joannę </w:t>
      </w:r>
      <w:proofErr w:type="spellStart"/>
      <w:r w:rsidR="004C7D24" w:rsidRPr="006B7520">
        <w:t>Erdman</w:t>
      </w:r>
      <w:proofErr w:type="spellEnd"/>
      <w:r w:rsidR="004C7D24" w:rsidRPr="006B7520">
        <w:t xml:space="preserve"> </w:t>
      </w:r>
      <w:r w:rsidR="00AA3FB5" w:rsidRPr="006B7520">
        <w:t xml:space="preserve">na stanowisko Wiceprezesa Zarządu Banku. </w:t>
      </w:r>
    </w:p>
    <w:p w:rsidR="004D505B" w:rsidRPr="007E7E4B" w:rsidRDefault="004741EA" w:rsidP="004D505B">
      <w:pPr>
        <w:jc w:val="both"/>
      </w:pPr>
      <w:r>
        <w:t xml:space="preserve">Pani Joanna </w:t>
      </w:r>
      <w:proofErr w:type="spellStart"/>
      <w:r>
        <w:t>Erdman</w:t>
      </w:r>
      <w:proofErr w:type="spellEnd"/>
      <w:r w:rsidR="004D505B" w:rsidRPr="007E7E4B">
        <w:t xml:space="preserve"> </w:t>
      </w:r>
      <w:r w:rsidR="004D505B">
        <w:t>jako Wiceprezes nadzorować będzie</w:t>
      </w:r>
      <w:r>
        <w:t xml:space="preserve"> </w:t>
      </w:r>
      <w:r w:rsidR="004D505B">
        <w:t>Pion Klientów Strategicznych oraz Pion Rynków Finansowych.</w:t>
      </w:r>
    </w:p>
    <w:p w:rsidR="00BE7030" w:rsidRPr="006B7520" w:rsidRDefault="00BE7030" w:rsidP="00542B7E">
      <w:pPr>
        <w:jc w:val="both"/>
      </w:pPr>
    </w:p>
    <w:p w:rsidR="00542B7E" w:rsidRPr="006B7520" w:rsidRDefault="00542B7E" w:rsidP="00542B7E"/>
    <w:p w:rsidR="00557B0A" w:rsidRPr="006B7520" w:rsidRDefault="00557B0A" w:rsidP="000B2990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A70581" w:rsidRPr="006B7520" w:rsidRDefault="004C7D24" w:rsidP="00A70581">
      <w:pPr>
        <w:rPr>
          <w:bCs/>
          <w:color w:val="000000"/>
        </w:rPr>
      </w:pPr>
      <w:r w:rsidRPr="006B7520">
        <w:rPr>
          <w:bCs/>
          <w:color w:val="000000"/>
        </w:rPr>
        <w:t xml:space="preserve">Joanna </w:t>
      </w:r>
      <w:proofErr w:type="spellStart"/>
      <w:r w:rsidRPr="006B7520">
        <w:rPr>
          <w:bCs/>
          <w:color w:val="000000"/>
        </w:rPr>
        <w:t>Erdman</w:t>
      </w:r>
      <w:proofErr w:type="spellEnd"/>
    </w:p>
    <w:p w:rsidR="00DB2EF1" w:rsidRPr="006B7520" w:rsidRDefault="00DB2EF1" w:rsidP="00A70581">
      <w:pPr>
        <w:rPr>
          <w:b/>
          <w:bCs/>
          <w:color w:val="000000"/>
        </w:rPr>
      </w:pPr>
    </w:p>
    <w:p w:rsidR="00CA01A1" w:rsidRPr="006B7520" w:rsidRDefault="00CA01A1" w:rsidP="00CA01A1">
      <w:pPr>
        <w:outlineLvl w:val="3"/>
        <w:rPr>
          <w:bCs/>
          <w:u w:val="single"/>
        </w:rPr>
      </w:pPr>
      <w:r w:rsidRPr="006B7520">
        <w:rPr>
          <w:bCs/>
          <w:u w:val="single"/>
        </w:rPr>
        <w:t>Wykształcenie:</w:t>
      </w:r>
    </w:p>
    <w:p w:rsidR="00CA01A1" w:rsidRPr="006B7520" w:rsidRDefault="00CA01A1" w:rsidP="00CA01A1">
      <w:pPr>
        <w:outlineLvl w:val="3"/>
        <w:rPr>
          <w:bCs/>
          <w:u w:val="single"/>
        </w:rPr>
      </w:pPr>
    </w:p>
    <w:p w:rsidR="00CA01A1" w:rsidRPr="006B7520" w:rsidRDefault="00CA01A1" w:rsidP="00CA01A1">
      <w:pPr>
        <w:ind w:left="2127" w:hanging="2127"/>
        <w:jc w:val="both"/>
      </w:pPr>
      <w:r w:rsidRPr="006B7520">
        <w:t>1990 – 1995</w:t>
      </w:r>
      <w:r w:rsidRPr="006B7520">
        <w:tab/>
        <w:t xml:space="preserve">Szkoła Główna Handlowa w Warszawie: Finanse i Statystyka </w:t>
      </w:r>
    </w:p>
    <w:p w:rsidR="00CA01A1" w:rsidRPr="006B7520" w:rsidRDefault="00CA01A1" w:rsidP="00CA01A1">
      <w:pPr>
        <w:outlineLvl w:val="3"/>
        <w:rPr>
          <w:bCs/>
          <w:u w:val="single"/>
        </w:rPr>
      </w:pPr>
    </w:p>
    <w:p w:rsidR="00CA01A1" w:rsidRPr="006B7520" w:rsidRDefault="00CA01A1" w:rsidP="00CA01A1">
      <w:pPr>
        <w:outlineLvl w:val="3"/>
        <w:rPr>
          <w:bCs/>
          <w:u w:val="single"/>
        </w:rPr>
      </w:pPr>
      <w:r w:rsidRPr="006B7520">
        <w:rPr>
          <w:bCs/>
          <w:u w:val="single"/>
        </w:rPr>
        <w:t>Doświadczenie zawodowe:</w:t>
      </w:r>
    </w:p>
    <w:p w:rsidR="00CA01A1" w:rsidRPr="006B7520" w:rsidRDefault="00CA01A1" w:rsidP="00CA01A1">
      <w:pPr>
        <w:outlineLvl w:val="3"/>
        <w:rPr>
          <w:bCs/>
          <w:u w:val="single"/>
        </w:rPr>
      </w:pPr>
    </w:p>
    <w:p w:rsidR="00CA01A1" w:rsidRPr="006B7520" w:rsidRDefault="00CA01A1" w:rsidP="00CA01A1">
      <w:pPr>
        <w:rPr>
          <w:bCs/>
        </w:rPr>
      </w:pPr>
      <w:r w:rsidRPr="006B7520">
        <w:t>03.2010 – obecnie</w:t>
      </w:r>
      <w:r w:rsidRPr="006B7520">
        <w:tab/>
      </w:r>
      <w:r w:rsidRPr="006B7520">
        <w:rPr>
          <w:bCs/>
        </w:rPr>
        <w:t>ING Bank Śląski S.A.</w:t>
      </w:r>
    </w:p>
    <w:p w:rsidR="00CA01A1" w:rsidRPr="006B7520" w:rsidRDefault="00CA01A1" w:rsidP="00CA01A1">
      <w:pPr>
        <w:ind w:left="1416" w:firstLine="708"/>
        <w:jc w:val="both"/>
      </w:pPr>
      <w:r w:rsidRPr="006B7520">
        <w:t xml:space="preserve">Pion Klientów Strategicznych </w:t>
      </w:r>
    </w:p>
    <w:p w:rsidR="00CA01A1" w:rsidRPr="006B7520" w:rsidRDefault="00CA01A1" w:rsidP="00CA01A1">
      <w:pPr>
        <w:ind w:left="1416" w:firstLine="708"/>
        <w:jc w:val="both"/>
      </w:pPr>
      <w:r w:rsidRPr="006B7520">
        <w:t>Dyrektor Banku</w:t>
      </w:r>
    </w:p>
    <w:p w:rsidR="00CA01A1" w:rsidRPr="006B7520" w:rsidRDefault="00CA01A1" w:rsidP="00B71F08"/>
    <w:p w:rsidR="00CA01A1" w:rsidRPr="006B7520" w:rsidRDefault="00CA01A1" w:rsidP="00CA01A1">
      <w:pPr>
        <w:rPr>
          <w:bCs/>
        </w:rPr>
      </w:pPr>
      <w:r w:rsidRPr="006B7520">
        <w:t>10.2007 - 03.2010</w:t>
      </w:r>
      <w:r w:rsidRPr="006B7520">
        <w:tab/>
      </w:r>
      <w:r w:rsidRPr="006B7520">
        <w:rPr>
          <w:bCs/>
        </w:rPr>
        <w:t>ING Bank Śląski S.A.</w:t>
      </w:r>
    </w:p>
    <w:p w:rsidR="00CA01A1" w:rsidRPr="006B7520" w:rsidRDefault="00CA01A1" w:rsidP="00CA01A1">
      <w:pPr>
        <w:ind w:left="1416" w:firstLine="708"/>
        <w:jc w:val="both"/>
      </w:pPr>
      <w:r w:rsidRPr="006B7520">
        <w:t xml:space="preserve">Pion Klientów Strategicznych </w:t>
      </w:r>
    </w:p>
    <w:p w:rsidR="00CA01A1" w:rsidRPr="006B7520" w:rsidRDefault="00CA01A1" w:rsidP="00CA01A1">
      <w:pPr>
        <w:ind w:left="1416" w:firstLine="708"/>
        <w:jc w:val="both"/>
      </w:pPr>
      <w:r w:rsidRPr="006B7520">
        <w:t>Dyrektor Departamentu Klientów Strategicznych</w:t>
      </w:r>
    </w:p>
    <w:p w:rsidR="00CA01A1" w:rsidRPr="006B7520" w:rsidRDefault="00CA01A1" w:rsidP="00CA01A1"/>
    <w:p w:rsidR="00CA01A1" w:rsidRPr="006B7520" w:rsidRDefault="00CA01A1" w:rsidP="00B71F08">
      <w:pPr>
        <w:rPr>
          <w:bCs/>
        </w:rPr>
      </w:pPr>
      <w:r w:rsidRPr="006B7520">
        <w:t>2001 – 2007</w:t>
      </w:r>
      <w:r w:rsidRPr="006B7520">
        <w:tab/>
      </w:r>
      <w:r w:rsidRPr="006B7520">
        <w:tab/>
      </w:r>
      <w:r w:rsidRPr="006B7520">
        <w:rPr>
          <w:bCs/>
        </w:rPr>
        <w:t>ING Bank Śląski S.A.</w:t>
      </w:r>
    </w:p>
    <w:p w:rsidR="00CA01A1" w:rsidRPr="006B7520" w:rsidRDefault="00CA01A1" w:rsidP="00CA01A1">
      <w:pPr>
        <w:ind w:left="2124"/>
        <w:jc w:val="both"/>
      </w:pPr>
      <w:r w:rsidRPr="006B7520">
        <w:t xml:space="preserve">Pion Bankowości Korporacyjnej – obszar Klientów Strategicznych, Dyrektor Centrum Klientów Strategicznych </w:t>
      </w:r>
    </w:p>
    <w:p w:rsidR="00CA01A1" w:rsidRPr="006B7520" w:rsidRDefault="00CA01A1" w:rsidP="00B71F08"/>
    <w:p w:rsidR="00CA01A1" w:rsidRPr="006B7520" w:rsidRDefault="00CA01A1" w:rsidP="00B71F08">
      <w:pPr>
        <w:rPr>
          <w:bCs/>
        </w:rPr>
      </w:pPr>
      <w:r w:rsidRPr="006B7520">
        <w:t>1996 – 2001</w:t>
      </w:r>
      <w:r w:rsidRPr="006B7520">
        <w:tab/>
      </w:r>
      <w:r w:rsidRPr="006B7520">
        <w:tab/>
      </w:r>
      <w:r w:rsidRPr="006B7520">
        <w:rPr>
          <w:bCs/>
        </w:rPr>
        <w:t>ING Bank N.V.</w:t>
      </w:r>
    </w:p>
    <w:p w:rsidR="00CA01A1" w:rsidRPr="006B7520" w:rsidRDefault="00CA01A1" w:rsidP="00CA01A1">
      <w:pPr>
        <w:ind w:left="1416" w:firstLine="708"/>
        <w:rPr>
          <w:bCs/>
        </w:rPr>
      </w:pPr>
      <w:r w:rsidRPr="006B7520">
        <w:rPr>
          <w:bCs/>
        </w:rPr>
        <w:t xml:space="preserve">Bankowość Korporacyjna </w:t>
      </w:r>
    </w:p>
    <w:p w:rsidR="00CA01A1" w:rsidRPr="006A69DD" w:rsidRDefault="00CA01A1" w:rsidP="00CA01A1">
      <w:pPr>
        <w:ind w:left="1416" w:firstLine="708"/>
        <w:rPr>
          <w:lang w:val="en-US"/>
        </w:rPr>
      </w:pPr>
      <w:r w:rsidRPr="006A69DD">
        <w:rPr>
          <w:bCs/>
          <w:lang w:val="en-US"/>
        </w:rPr>
        <w:t>Officer, Senior Officer</w:t>
      </w:r>
    </w:p>
    <w:p w:rsidR="00CA01A1" w:rsidRPr="006A69DD" w:rsidRDefault="00CA01A1" w:rsidP="00B71F08">
      <w:pPr>
        <w:rPr>
          <w:lang w:val="en-US"/>
        </w:rPr>
      </w:pPr>
    </w:p>
    <w:p w:rsidR="00CA01A1" w:rsidRPr="004D505B" w:rsidRDefault="00CA01A1" w:rsidP="00B71F08">
      <w:pPr>
        <w:rPr>
          <w:lang w:val="en-US"/>
        </w:rPr>
      </w:pPr>
      <w:r w:rsidRPr="004D505B">
        <w:rPr>
          <w:lang w:val="en-US"/>
        </w:rPr>
        <w:t>1995 – 1996</w:t>
      </w:r>
      <w:r w:rsidRPr="004D505B">
        <w:rPr>
          <w:lang w:val="en-US"/>
        </w:rPr>
        <w:tab/>
      </w:r>
      <w:r w:rsidRPr="004D505B">
        <w:rPr>
          <w:lang w:val="en-US"/>
        </w:rPr>
        <w:tab/>
        <w:t xml:space="preserve">Bank </w:t>
      </w:r>
      <w:proofErr w:type="spellStart"/>
      <w:r w:rsidRPr="004D505B">
        <w:rPr>
          <w:lang w:val="en-US"/>
        </w:rPr>
        <w:t>Pekao</w:t>
      </w:r>
      <w:proofErr w:type="spellEnd"/>
      <w:r w:rsidRPr="004D505B">
        <w:rPr>
          <w:lang w:val="en-US"/>
        </w:rPr>
        <w:t xml:space="preserve"> S.A.</w:t>
      </w:r>
    </w:p>
    <w:p w:rsidR="00CA01A1" w:rsidRPr="006B7520" w:rsidRDefault="00CA01A1" w:rsidP="00CA01A1">
      <w:pPr>
        <w:ind w:left="1416" w:firstLine="708"/>
      </w:pPr>
      <w:r w:rsidRPr="006B7520">
        <w:t>Dział Marketingu</w:t>
      </w:r>
      <w:bookmarkStart w:id="0" w:name="_GoBack"/>
      <w:bookmarkEnd w:id="0"/>
      <w:r w:rsidRPr="006B7520">
        <w:t xml:space="preserve">, Inspektor </w:t>
      </w:r>
    </w:p>
    <w:p w:rsidR="006807DC" w:rsidRPr="006B7520" w:rsidRDefault="006807DC" w:rsidP="006807DC"/>
    <w:p w:rsidR="000C4A44" w:rsidRPr="006B7520" w:rsidRDefault="000C4A44" w:rsidP="003D1E19">
      <w:pPr>
        <w:widowControl w:val="0"/>
        <w:tabs>
          <w:tab w:val="left" w:pos="397"/>
          <w:tab w:val="left" w:pos="2835"/>
          <w:tab w:val="left" w:pos="3119"/>
        </w:tabs>
        <w:autoSpaceDE w:val="0"/>
        <w:autoSpaceDN w:val="0"/>
        <w:ind w:left="390" w:hanging="390"/>
        <w:jc w:val="both"/>
        <w:rPr>
          <w:snapToGrid w:val="0"/>
        </w:rPr>
      </w:pPr>
    </w:p>
    <w:p w:rsidR="00CC15E1" w:rsidRPr="006B7520" w:rsidRDefault="005C4381" w:rsidP="003D1E19">
      <w:pPr>
        <w:widowControl w:val="0"/>
        <w:tabs>
          <w:tab w:val="left" w:pos="2835"/>
          <w:tab w:val="left" w:pos="3119"/>
        </w:tabs>
        <w:jc w:val="both"/>
        <w:rPr>
          <w:iCs/>
          <w:snapToGrid w:val="0"/>
        </w:rPr>
      </w:pPr>
      <w:r>
        <w:rPr>
          <w:iCs/>
          <w:snapToGrid w:val="0"/>
        </w:rPr>
        <w:t xml:space="preserve">Pani Joanna </w:t>
      </w:r>
      <w:proofErr w:type="spellStart"/>
      <w:r>
        <w:rPr>
          <w:iCs/>
          <w:snapToGrid w:val="0"/>
        </w:rPr>
        <w:t>Erdman</w:t>
      </w:r>
      <w:proofErr w:type="spellEnd"/>
      <w:r w:rsidR="00A51372" w:rsidRPr="006B7520">
        <w:rPr>
          <w:iCs/>
          <w:snapToGrid w:val="0"/>
        </w:rPr>
        <w:t xml:space="preserve"> nie </w:t>
      </w:r>
      <w:r w:rsidR="00815D39">
        <w:rPr>
          <w:iCs/>
          <w:snapToGrid w:val="0"/>
        </w:rPr>
        <w:t>wykonuje</w:t>
      </w:r>
      <w:r w:rsidR="002D77BB">
        <w:rPr>
          <w:iCs/>
          <w:snapToGrid w:val="0"/>
        </w:rPr>
        <w:t xml:space="preserve"> działalności</w:t>
      </w:r>
      <w:r>
        <w:rPr>
          <w:iCs/>
          <w:snapToGrid w:val="0"/>
        </w:rPr>
        <w:t xml:space="preserve"> </w:t>
      </w:r>
      <w:r w:rsidR="00815D39" w:rsidRPr="006B7520">
        <w:rPr>
          <w:iCs/>
          <w:snapToGrid w:val="0"/>
        </w:rPr>
        <w:t>konkurencyjn</w:t>
      </w:r>
      <w:r w:rsidR="00815D39">
        <w:rPr>
          <w:iCs/>
          <w:snapToGrid w:val="0"/>
        </w:rPr>
        <w:t>ej</w:t>
      </w:r>
      <w:r w:rsidR="00815D39" w:rsidRPr="006B7520">
        <w:rPr>
          <w:iCs/>
          <w:snapToGrid w:val="0"/>
        </w:rPr>
        <w:t xml:space="preserve"> </w:t>
      </w:r>
      <w:r w:rsidR="00A51372" w:rsidRPr="006B7520">
        <w:rPr>
          <w:iCs/>
          <w:snapToGrid w:val="0"/>
        </w:rPr>
        <w:t>w stosunku do działalności ING Banku Śląskiego S.A.</w:t>
      </w:r>
      <w:r w:rsidR="002D77BB">
        <w:rPr>
          <w:iCs/>
          <w:snapToGrid w:val="0"/>
        </w:rPr>
        <w:t>,</w:t>
      </w:r>
      <w:r>
        <w:rPr>
          <w:iCs/>
          <w:snapToGrid w:val="0"/>
        </w:rPr>
        <w:t xml:space="preserve"> </w:t>
      </w:r>
      <w:r w:rsidR="00815D39" w:rsidRPr="00815D39">
        <w:rPr>
          <w:iCs/>
          <w:snapToGrid w:val="0"/>
        </w:rPr>
        <w:t>jak i nie uczestnicz</w:t>
      </w:r>
      <w:r w:rsidR="00815D39">
        <w:rPr>
          <w:iCs/>
          <w:snapToGrid w:val="0"/>
        </w:rPr>
        <w:t>y</w:t>
      </w:r>
      <w:r w:rsidR="00815D39" w:rsidRPr="00815D39">
        <w:rPr>
          <w:iCs/>
          <w:snapToGrid w:val="0"/>
        </w:rPr>
        <w:t xml:space="preserve"> w spółce konkurencyjne</w:t>
      </w:r>
      <w:r w:rsidR="00E72155">
        <w:rPr>
          <w:iCs/>
          <w:snapToGrid w:val="0"/>
        </w:rPr>
        <w:t>j jako wspólnik spółki cywilnej</w:t>
      </w:r>
      <w:r w:rsidR="00815D39" w:rsidRPr="00815D39">
        <w:rPr>
          <w:iCs/>
          <w:snapToGrid w:val="0"/>
        </w:rPr>
        <w:t xml:space="preserve"> osobowej ani te</w:t>
      </w:r>
      <w:r w:rsidR="00815D39">
        <w:rPr>
          <w:iCs/>
          <w:snapToGrid w:val="0"/>
        </w:rPr>
        <w:t>ż</w:t>
      </w:r>
      <w:r w:rsidR="00815D39" w:rsidRPr="00815D39">
        <w:rPr>
          <w:iCs/>
          <w:snapToGrid w:val="0"/>
        </w:rPr>
        <w:t xml:space="preserve"> członek orga</w:t>
      </w:r>
      <w:r w:rsidR="002D77BB">
        <w:rPr>
          <w:iCs/>
          <w:snapToGrid w:val="0"/>
        </w:rPr>
        <w:t>nu spółki kapitałowej lub innej</w:t>
      </w:r>
      <w:r w:rsidR="00815D39" w:rsidRPr="00815D39">
        <w:rPr>
          <w:iCs/>
          <w:snapToGrid w:val="0"/>
        </w:rPr>
        <w:t xml:space="preserve"> konkurencyjnej osoby prawnej.</w:t>
      </w:r>
    </w:p>
    <w:p w:rsidR="00A51372" w:rsidRPr="006B7520" w:rsidRDefault="00A51372" w:rsidP="00190850">
      <w:pPr>
        <w:widowControl w:val="0"/>
        <w:tabs>
          <w:tab w:val="left" w:pos="2835"/>
          <w:tab w:val="left" w:pos="3119"/>
        </w:tabs>
        <w:jc w:val="both"/>
        <w:rPr>
          <w:iCs/>
          <w:snapToGrid w:val="0"/>
        </w:rPr>
      </w:pPr>
    </w:p>
    <w:p w:rsidR="00A51372" w:rsidRPr="006B7520" w:rsidRDefault="00A51372" w:rsidP="00190850">
      <w:pPr>
        <w:widowControl w:val="0"/>
        <w:tabs>
          <w:tab w:val="left" w:pos="2835"/>
          <w:tab w:val="left" w:pos="3119"/>
        </w:tabs>
        <w:jc w:val="both"/>
        <w:rPr>
          <w:iCs/>
          <w:snapToGrid w:val="0"/>
        </w:rPr>
      </w:pPr>
      <w:r w:rsidRPr="006B7520">
        <w:rPr>
          <w:iCs/>
          <w:snapToGrid w:val="0"/>
        </w:rPr>
        <w:t>Nie figuruje również w reje</w:t>
      </w:r>
      <w:r w:rsidR="006A69DD">
        <w:rPr>
          <w:iCs/>
          <w:snapToGrid w:val="0"/>
        </w:rPr>
        <w:t>strze Dłużników Niewypłacalnych</w:t>
      </w:r>
      <w:r w:rsidRPr="006B7520">
        <w:rPr>
          <w:iCs/>
          <w:snapToGrid w:val="0"/>
        </w:rPr>
        <w:t xml:space="preserve"> prowadzonym na podstawie ustawy z dnia 20 sierpnia 1997 r. o Krajowym Rejestrze Sądowym.</w:t>
      </w:r>
    </w:p>
    <w:p w:rsidR="00BE7030" w:rsidRPr="006B7520" w:rsidRDefault="00BE7030" w:rsidP="000B2990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DB4E3A" w:rsidRPr="006B7520" w:rsidRDefault="00DB4E3A" w:rsidP="001F2887">
      <w:pPr>
        <w:jc w:val="both"/>
      </w:pPr>
    </w:p>
    <w:p w:rsidR="003D36F7" w:rsidRPr="006B7520" w:rsidRDefault="000F3F78" w:rsidP="006755CC">
      <w:pPr>
        <w:autoSpaceDE w:val="0"/>
        <w:autoSpaceDN w:val="0"/>
        <w:adjustRightInd w:val="0"/>
        <w:ind w:left="1872" w:hanging="1872"/>
        <w:jc w:val="both"/>
        <w:rPr>
          <w:color w:val="000000"/>
        </w:rPr>
      </w:pPr>
      <w:r w:rsidRPr="006B7520">
        <w:rPr>
          <w:color w:val="000000"/>
        </w:rPr>
        <w:t>P</w:t>
      </w:r>
      <w:r w:rsidR="00771EB4" w:rsidRPr="006B7520">
        <w:rPr>
          <w:color w:val="000000"/>
        </w:rPr>
        <w:t>odstawa prawna: § 5 ust. 1 pkt 22</w:t>
      </w:r>
      <w:r w:rsidRPr="006B7520">
        <w:rPr>
          <w:color w:val="000000"/>
        </w:rPr>
        <w:t>) rozporządzenia Ministra Finansów z dnia 19.02.2009 r. w sprawie informacji bieżących i okresowych przekazywanych przez emitentów papierów wartościowych oraz warunków uznawania za równoważne informacji wymaganych przepisami prawa państwa niebędącego państwem członkowskim (</w:t>
      </w:r>
      <w:proofErr w:type="spellStart"/>
      <w:r w:rsidRPr="006B7520">
        <w:rPr>
          <w:color w:val="000000"/>
        </w:rPr>
        <w:t>Dz.U</w:t>
      </w:r>
      <w:proofErr w:type="spellEnd"/>
      <w:r w:rsidRPr="006B7520">
        <w:rPr>
          <w:color w:val="000000"/>
        </w:rPr>
        <w:t xml:space="preserve">. Nr 33, poz. 259 z </w:t>
      </w:r>
      <w:proofErr w:type="spellStart"/>
      <w:r w:rsidRPr="006B7520">
        <w:rPr>
          <w:color w:val="000000"/>
        </w:rPr>
        <w:t>późn</w:t>
      </w:r>
      <w:proofErr w:type="spellEnd"/>
      <w:r w:rsidRPr="006B7520">
        <w:rPr>
          <w:color w:val="000000"/>
        </w:rPr>
        <w:t>. zm.).</w:t>
      </w:r>
    </w:p>
    <w:sectPr w:rsidR="003D36F7" w:rsidRPr="006B7520" w:rsidSect="00873A27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7ADF0E5E"/>
    <w:multiLevelType w:val="multilevel"/>
    <w:tmpl w:val="DCF43D86"/>
    <w:lvl w:ilvl="0">
      <w:start w:val="1979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985"/>
      <w:numFmt w:val="decimal"/>
      <w:lvlText w:val="%1-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AMO_XmlVersion" w:val="Empty"/>
  </w:docVars>
  <w:rsids>
    <w:rsidRoot w:val="00DB4E3A"/>
    <w:rsid w:val="00063581"/>
    <w:rsid w:val="000651E2"/>
    <w:rsid w:val="000A1BEB"/>
    <w:rsid w:val="000B2990"/>
    <w:rsid w:val="000C4A44"/>
    <w:rsid w:val="000F3F78"/>
    <w:rsid w:val="0015579A"/>
    <w:rsid w:val="001740CD"/>
    <w:rsid w:val="00190850"/>
    <w:rsid w:val="001C2445"/>
    <w:rsid w:val="001C4611"/>
    <w:rsid w:val="001F2887"/>
    <w:rsid w:val="0026607C"/>
    <w:rsid w:val="002D77BB"/>
    <w:rsid w:val="002E41B7"/>
    <w:rsid w:val="00301F88"/>
    <w:rsid w:val="0035178E"/>
    <w:rsid w:val="00351F10"/>
    <w:rsid w:val="003535E8"/>
    <w:rsid w:val="003D1E19"/>
    <w:rsid w:val="003D36F7"/>
    <w:rsid w:val="0042440E"/>
    <w:rsid w:val="00440B19"/>
    <w:rsid w:val="00461F6A"/>
    <w:rsid w:val="00465584"/>
    <w:rsid w:val="004741EA"/>
    <w:rsid w:val="004C748C"/>
    <w:rsid w:val="004C7D24"/>
    <w:rsid w:val="004D505B"/>
    <w:rsid w:val="00542B7E"/>
    <w:rsid w:val="00550358"/>
    <w:rsid w:val="00557B0A"/>
    <w:rsid w:val="00561EC5"/>
    <w:rsid w:val="00570E5C"/>
    <w:rsid w:val="00597DC8"/>
    <w:rsid w:val="005C0237"/>
    <w:rsid w:val="005C4381"/>
    <w:rsid w:val="005F7ACB"/>
    <w:rsid w:val="005F7B14"/>
    <w:rsid w:val="0060442C"/>
    <w:rsid w:val="00624641"/>
    <w:rsid w:val="006437C7"/>
    <w:rsid w:val="006755CC"/>
    <w:rsid w:val="006807DC"/>
    <w:rsid w:val="00687D5F"/>
    <w:rsid w:val="006A69DD"/>
    <w:rsid w:val="006B7520"/>
    <w:rsid w:val="007005E5"/>
    <w:rsid w:val="0072539C"/>
    <w:rsid w:val="00731D9F"/>
    <w:rsid w:val="00753CF2"/>
    <w:rsid w:val="00771EB4"/>
    <w:rsid w:val="00815D39"/>
    <w:rsid w:val="008354C5"/>
    <w:rsid w:val="00847B2E"/>
    <w:rsid w:val="00873A27"/>
    <w:rsid w:val="008834B6"/>
    <w:rsid w:val="00904BA1"/>
    <w:rsid w:val="00965929"/>
    <w:rsid w:val="00985A16"/>
    <w:rsid w:val="009A09F1"/>
    <w:rsid w:val="009A35C5"/>
    <w:rsid w:val="009C593A"/>
    <w:rsid w:val="00A04B97"/>
    <w:rsid w:val="00A241A3"/>
    <w:rsid w:val="00A51372"/>
    <w:rsid w:val="00A575E7"/>
    <w:rsid w:val="00A63518"/>
    <w:rsid w:val="00A70581"/>
    <w:rsid w:val="00A741BD"/>
    <w:rsid w:val="00A803B7"/>
    <w:rsid w:val="00AA3FB5"/>
    <w:rsid w:val="00B972F9"/>
    <w:rsid w:val="00BE4D9C"/>
    <w:rsid w:val="00BE7030"/>
    <w:rsid w:val="00C35E60"/>
    <w:rsid w:val="00CA01A1"/>
    <w:rsid w:val="00CB3711"/>
    <w:rsid w:val="00CB5B53"/>
    <w:rsid w:val="00CC15E1"/>
    <w:rsid w:val="00CE0964"/>
    <w:rsid w:val="00D33B93"/>
    <w:rsid w:val="00DB2EF1"/>
    <w:rsid w:val="00DB4E3A"/>
    <w:rsid w:val="00DC7905"/>
    <w:rsid w:val="00DD7145"/>
    <w:rsid w:val="00E34E34"/>
    <w:rsid w:val="00E72155"/>
    <w:rsid w:val="00E850EF"/>
    <w:rsid w:val="00E95B94"/>
    <w:rsid w:val="00EB0763"/>
    <w:rsid w:val="00EB5576"/>
    <w:rsid w:val="00EC136B"/>
    <w:rsid w:val="00ED4A65"/>
    <w:rsid w:val="00EF10E8"/>
    <w:rsid w:val="00F07DDD"/>
    <w:rsid w:val="00F2368E"/>
    <w:rsid w:val="00F24DC8"/>
    <w:rsid w:val="00F839EA"/>
    <w:rsid w:val="00FA213D"/>
    <w:rsid w:val="00FC5BCC"/>
    <w:rsid w:val="00FD6E46"/>
    <w:rsid w:val="00FE48CD"/>
    <w:rsid w:val="00FE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5579A"/>
    <w:pPr>
      <w:keepNext/>
      <w:widowControl w:val="0"/>
      <w:tabs>
        <w:tab w:val="left" w:pos="2835"/>
        <w:tab w:val="left" w:pos="3119"/>
      </w:tabs>
      <w:autoSpaceDE w:val="0"/>
      <w:autoSpaceDN w:val="0"/>
      <w:outlineLvl w:val="0"/>
    </w:pPr>
    <w:rPr>
      <w:i/>
      <w:iCs/>
      <w:lang w:val="en-GB" w:eastAsia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D36F7"/>
    <w:pPr>
      <w:tabs>
        <w:tab w:val="center" w:pos="4536"/>
        <w:tab w:val="right" w:pos="9072"/>
      </w:tabs>
    </w:pPr>
    <w:rPr>
      <w:sz w:val="22"/>
      <w:szCs w:val="20"/>
    </w:rPr>
  </w:style>
  <w:style w:type="paragraph" w:styleId="Tekstdymka">
    <w:name w:val="Balloon Text"/>
    <w:basedOn w:val="Normalny"/>
    <w:semiHidden/>
    <w:rsid w:val="00985A1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70581"/>
    <w:pPr>
      <w:overflowPunct w:val="0"/>
      <w:autoSpaceDE w:val="0"/>
      <w:autoSpaceDN w:val="0"/>
      <w:adjustRightInd w:val="0"/>
      <w:ind w:left="708"/>
      <w:textAlignment w:val="baseline"/>
    </w:pPr>
    <w:rPr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5579A"/>
    <w:pPr>
      <w:keepNext/>
      <w:widowControl w:val="0"/>
      <w:tabs>
        <w:tab w:val="left" w:pos="2835"/>
        <w:tab w:val="left" w:pos="3119"/>
      </w:tabs>
      <w:autoSpaceDE w:val="0"/>
      <w:autoSpaceDN w:val="0"/>
      <w:outlineLvl w:val="0"/>
    </w:pPr>
    <w:rPr>
      <w:i/>
      <w:iCs/>
      <w:lang w:val="en-GB" w:eastAsia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D36F7"/>
    <w:pPr>
      <w:tabs>
        <w:tab w:val="center" w:pos="4536"/>
        <w:tab w:val="right" w:pos="9072"/>
      </w:tabs>
    </w:pPr>
    <w:rPr>
      <w:sz w:val="22"/>
      <w:szCs w:val="20"/>
    </w:rPr>
  </w:style>
  <w:style w:type="paragraph" w:styleId="Tekstdymka">
    <w:name w:val="Balloon Text"/>
    <w:basedOn w:val="Normalny"/>
    <w:semiHidden/>
    <w:rsid w:val="00985A1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70581"/>
    <w:pPr>
      <w:overflowPunct w:val="0"/>
      <w:autoSpaceDE w:val="0"/>
      <w:autoSpaceDN w:val="0"/>
      <w:adjustRightInd w:val="0"/>
      <w:ind w:left="708"/>
      <w:textAlignment w:val="baseline"/>
    </w:pPr>
    <w:rPr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2" Target="numbering.xml" Type="http://schemas.openxmlformats.org/officeDocument/2006/relationships/numbering"/>
<Relationship Id="rId3" Target="styles.xml" Type="http://schemas.openxmlformats.org/officeDocument/2006/relationships/styles"/>
<Relationship Id="rId4" Target="stylesWithEffects.xml" Type="http://schemas.microsoft.com/office/2007/relationships/stylesWithEffects"/>
<Relationship Id="rId5" Target="settings.xml" Type="http://schemas.openxmlformats.org/officeDocument/2006/relationships/settings"/>
<Relationship Id="rId6" Target="webSettings.xml" Type="http://schemas.openxmlformats.org/officeDocument/2006/relationships/webSettings"/>
<Relationship Id="rId7" Target="fontTable.xml" Type="http://schemas.openxmlformats.org/officeDocument/2006/relationships/fontTable"/>
<Relationship Id="rId8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3B031-D685-4F55-9375-7895F3AF4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1508</Characters>
  <Application/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 Banku podaje do publicznej wiadomości stałe terminy przekazywania raportów okresowych ING Banku Śląskiego S</vt:lpstr>
    </vt:vector>
  </TitlesOfParts>
  <Company/>
  <LinksUpToDate>false</LinksUpToDate>
  <CharactersWithSpaces>1738</CharactersWithSpaces>
  <SharedDoc>false</SharedDoc>
  <HyperlinksChanged>false</HyperlinksChanged>
  <AppVersion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Radys Marzena BANK</cp:lastModifiedBy>
  <cp:revision>12</cp:revision>
</cp:coreProperties>
</file>