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93D" w:rsidRDefault="00AD617B" w:rsidP="0037793D">
      <w:pPr>
        <w:jc w:val="both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2013-03-21 raport nr 10</w:t>
      </w:r>
      <w:r w:rsidR="0037793D" w:rsidRPr="00FA71C0">
        <w:rPr>
          <w:b/>
          <w:i/>
          <w:sz w:val="24"/>
          <w:szCs w:val="24"/>
          <w:u w:val="single"/>
        </w:rPr>
        <w:t>/2013: Informacja o zwołaniu Zwyczajnego Walnego Zgromadzenia ING Banku Śląskiego S.A. oraz projekty uchwał.</w:t>
      </w:r>
    </w:p>
    <w:p w:rsidR="0037793D" w:rsidRPr="00FA71C0" w:rsidRDefault="0037793D" w:rsidP="0037793D">
      <w:pPr>
        <w:jc w:val="both"/>
        <w:rPr>
          <w:b/>
          <w:i/>
          <w:iCs/>
          <w:sz w:val="24"/>
          <w:szCs w:val="24"/>
          <w:u w:val="single"/>
        </w:rPr>
      </w:pPr>
    </w:p>
    <w:p w:rsidR="004F62AF" w:rsidRPr="0037793D" w:rsidRDefault="0037793D" w:rsidP="0037793D">
      <w:pPr>
        <w:jc w:val="both"/>
        <w:rPr>
          <w:sz w:val="24"/>
          <w:szCs w:val="24"/>
        </w:rPr>
      </w:pPr>
      <w:r w:rsidRPr="00FA71C0">
        <w:rPr>
          <w:sz w:val="24"/>
          <w:szCs w:val="24"/>
        </w:rPr>
        <w:t>Zarząd ING Banku Śląskiego Spółka Akcyjna działając na podstawie art. 399 § 1 w zw. z art. 402</w:t>
      </w:r>
      <w:r w:rsidRPr="00FA71C0">
        <w:rPr>
          <w:sz w:val="24"/>
          <w:szCs w:val="24"/>
          <w:vertAlign w:val="superscript"/>
        </w:rPr>
        <w:t>1</w:t>
      </w:r>
      <w:r w:rsidRPr="00FA71C0">
        <w:rPr>
          <w:sz w:val="24"/>
          <w:szCs w:val="24"/>
        </w:rPr>
        <w:t xml:space="preserve"> § 1 Kodeksu spółek handlowych, zwołuje Zwyczajne Walne Zgroma</w:t>
      </w:r>
      <w:r>
        <w:rPr>
          <w:sz w:val="24"/>
          <w:szCs w:val="24"/>
        </w:rPr>
        <w:t xml:space="preserve">dzenie </w:t>
      </w:r>
      <w:r w:rsidR="00BD3969">
        <w:rPr>
          <w:sz w:val="24"/>
          <w:szCs w:val="24"/>
        </w:rPr>
        <w:t xml:space="preserve">Spółki </w:t>
      </w:r>
      <w:r>
        <w:rPr>
          <w:sz w:val="24"/>
          <w:szCs w:val="24"/>
        </w:rPr>
        <w:t>na dzień 19 kwietnia 2013</w:t>
      </w:r>
      <w:r w:rsidRPr="00FA71C0">
        <w:rPr>
          <w:sz w:val="24"/>
          <w:szCs w:val="24"/>
        </w:rPr>
        <w:t xml:space="preserve"> r., godz. 12:00, w sali audytoryjnej Centrali ING Banku Śląskiego S.A. w Katowicach, ul. Sokolska 34, proponując następujący porządek obrad:</w:t>
      </w:r>
    </w:p>
    <w:p w:rsidR="00D87C76" w:rsidRPr="005C74FF" w:rsidRDefault="00D87C76" w:rsidP="009D7C26">
      <w:pPr>
        <w:suppressAutoHyphens/>
        <w:jc w:val="both"/>
        <w:rPr>
          <w:spacing w:val="-3"/>
          <w:sz w:val="24"/>
          <w:szCs w:val="24"/>
        </w:rPr>
      </w:pPr>
    </w:p>
    <w:p w:rsidR="002C12BE" w:rsidRPr="005C74FF" w:rsidRDefault="002C12BE" w:rsidP="0037793D">
      <w:pPr>
        <w:numPr>
          <w:ilvl w:val="0"/>
          <w:numId w:val="1"/>
        </w:numPr>
        <w:tabs>
          <w:tab w:val="left" w:pos="-720"/>
        </w:tabs>
        <w:suppressAutoHyphens/>
        <w:ind w:left="546" w:hanging="546"/>
        <w:jc w:val="both"/>
        <w:rPr>
          <w:spacing w:val="-3"/>
          <w:sz w:val="24"/>
          <w:szCs w:val="24"/>
        </w:rPr>
      </w:pPr>
      <w:r w:rsidRPr="005C74FF">
        <w:rPr>
          <w:spacing w:val="-3"/>
          <w:sz w:val="24"/>
          <w:szCs w:val="24"/>
        </w:rPr>
        <w:t>otwarcie obrad Walnego Zgromadzenia,</w:t>
      </w:r>
    </w:p>
    <w:p w:rsidR="002C12BE" w:rsidRPr="005C74FF" w:rsidRDefault="002C12BE" w:rsidP="0037793D">
      <w:pPr>
        <w:numPr>
          <w:ilvl w:val="0"/>
          <w:numId w:val="1"/>
        </w:numPr>
        <w:tabs>
          <w:tab w:val="left" w:pos="-720"/>
        </w:tabs>
        <w:suppressAutoHyphens/>
        <w:ind w:left="546" w:hanging="546"/>
        <w:jc w:val="both"/>
        <w:rPr>
          <w:spacing w:val="-3"/>
          <w:sz w:val="24"/>
          <w:szCs w:val="24"/>
        </w:rPr>
      </w:pPr>
      <w:r w:rsidRPr="005C74FF">
        <w:rPr>
          <w:spacing w:val="-3"/>
          <w:sz w:val="24"/>
          <w:szCs w:val="24"/>
        </w:rPr>
        <w:t xml:space="preserve">wybór Przewodniczącego Walnego Zgromadzenia, </w:t>
      </w:r>
    </w:p>
    <w:p w:rsidR="002C12BE" w:rsidRPr="005C74FF" w:rsidRDefault="002C12BE" w:rsidP="0037793D">
      <w:pPr>
        <w:numPr>
          <w:ilvl w:val="0"/>
          <w:numId w:val="1"/>
        </w:numPr>
        <w:tabs>
          <w:tab w:val="left" w:pos="-720"/>
        </w:tabs>
        <w:suppressAutoHyphens/>
        <w:ind w:left="546" w:hanging="546"/>
        <w:jc w:val="both"/>
        <w:rPr>
          <w:spacing w:val="-3"/>
          <w:sz w:val="24"/>
          <w:szCs w:val="24"/>
        </w:rPr>
      </w:pPr>
      <w:r w:rsidRPr="005C74FF">
        <w:rPr>
          <w:spacing w:val="-3"/>
          <w:sz w:val="24"/>
          <w:szCs w:val="24"/>
        </w:rPr>
        <w:t>stwierdzenie prawidłowości zwołania Walnego Zgromadzenia i zdolności do podejmowania uchwał przez Walne Zgromadzenie oraz przedstawienie porządku obrad,</w:t>
      </w:r>
    </w:p>
    <w:p w:rsidR="002C12BE" w:rsidRPr="005C74FF" w:rsidRDefault="002C12BE" w:rsidP="0037793D">
      <w:pPr>
        <w:numPr>
          <w:ilvl w:val="0"/>
          <w:numId w:val="1"/>
        </w:numPr>
        <w:tabs>
          <w:tab w:val="left" w:pos="-720"/>
        </w:tabs>
        <w:suppressAutoHyphens/>
        <w:ind w:left="546" w:hanging="546"/>
        <w:jc w:val="both"/>
        <w:rPr>
          <w:spacing w:val="-3"/>
          <w:sz w:val="24"/>
          <w:szCs w:val="24"/>
        </w:rPr>
      </w:pPr>
      <w:r w:rsidRPr="005C74FF">
        <w:rPr>
          <w:spacing w:val="-3"/>
          <w:sz w:val="24"/>
          <w:szCs w:val="24"/>
        </w:rPr>
        <w:t>przedstawienie sprawozdań organów Banku za 20</w:t>
      </w:r>
      <w:r w:rsidR="00D57257" w:rsidRPr="005C74FF">
        <w:rPr>
          <w:spacing w:val="-3"/>
          <w:sz w:val="24"/>
          <w:szCs w:val="24"/>
        </w:rPr>
        <w:t>12</w:t>
      </w:r>
      <w:r w:rsidRPr="005C74FF">
        <w:rPr>
          <w:spacing w:val="-3"/>
          <w:sz w:val="24"/>
          <w:szCs w:val="24"/>
        </w:rPr>
        <w:t xml:space="preserve"> r., w tym sprawozdań finansowych,</w:t>
      </w:r>
    </w:p>
    <w:p w:rsidR="002C12BE" w:rsidRPr="005C74FF" w:rsidRDefault="002C12BE" w:rsidP="0037793D">
      <w:pPr>
        <w:numPr>
          <w:ilvl w:val="0"/>
          <w:numId w:val="1"/>
        </w:numPr>
        <w:tabs>
          <w:tab w:val="left" w:pos="-720"/>
        </w:tabs>
        <w:suppressAutoHyphens/>
        <w:ind w:left="546" w:hanging="546"/>
        <w:jc w:val="both"/>
        <w:rPr>
          <w:spacing w:val="-3"/>
          <w:sz w:val="24"/>
          <w:szCs w:val="24"/>
        </w:rPr>
      </w:pPr>
      <w:r w:rsidRPr="005C74FF">
        <w:rPr>
          <w:spacing w:val="-3"/>
          <w:sz w:val="24"/>
          <w:szCs w:val="24"/>
        </w:rPr>
        <w:t>podjęcie uchwał w sprawach:</w:t>
      </w:r>
    </w:p>
    <w:p w:rsidR="002C12BE" w:rsidRPr="005C74FF" w:rsidRDefault="002C12BE" w:rsidP="0037793D">
      <w:pPr>
        <w:numPr>
          <w:ilvl w:val="0"/>
          <w:numId w:val="2"/>
        </w:numPr>
        <w:tabs>
          <w:tab w:val="left" w:pos="-709"/>
        </w:tabs>
        <w:suppressAutoHyphens/>
        <w:ind w:left="1014" w:hanging="468"/>
        <w:jc w:val="both"/>
        <w:rPr>
          <w:spacing w:val="-3"/>
          <w:sz w:val="24"/>
          <w:szCs w:val="24"/>
        </w:rPr>
      </w:pPr>
      <w:r w:rsidRPr="005C74FF">
        <w:rPr>
          <w:spacing w:val="-3"/>
          <w:sz w:val="24"/>
        </w:rPr>
        <w:t>zatwierdzenia rocznego sprawozdania finansowego ING Banku Śląskiego S.A. za okres od 1 stycznia 20</w:t>
      </w:r>
      <w:r w:rsidR="00D57257" w:rsidRPr="005C74FF">
        <w:rPr>
          <w:spacing w:val="-3"/>
          <w:sz w:val="24"/>
        </w:rPr>
        <w:t>12</w:t>
      </w:r>
      <w:r w:rsidRPr="005C74FF">
        <w:rPr>
          <w:spacing w:val="-3"/>
          <w:sz w:val="24"/>
        </w:rPr>
        <w:t xml:space="preserve"> r. do 31 grudnia 20</w:t>
      </w:r>
      <w:r w:rsidR="00D57257" w:rsidRPr="005C74FF">
        <w:rPr>
          <w:spacing w:val="-3"/>
          <w:sz w:val="24"/>
        </w:rPr>
        <w:t>12</w:t>
      </w:r>
      <w:r w:rsidRPr="005C74FF">
        <w:rPr>
          <w:spacing w:val="-3"/>
          <w:sz w:val="24"/>
        </w:rPr>
        <w:t xml:space="preserve"> r.,</w:t>
      </w:r>
    </w:p>
    <w:p w:rsidR="002C12BE" w:rsidRPr="005C74FF" w:rsidRDefault="002C12BE" w:rsidP="0037793D">
      <w:pPr>
        <w:numPr>
          <w:ilvl w:val="0"/>
          <w:numId w:val="2"/>
        </w:numPr>
        <w:tabs>
          <w:tab w:val="left" w:pos="-709"/>
        </w:tabs>
        <w:suppressAutoHyphens/>
        <w:ind w:left="1014" w:hanging="468"/>
        <w:jc w:val="both"/>
        <w:rPr>
          <w:spacing w:val="-3"/>
          <w:sz w:val="24"/>
          <w:szCs w:val="24"/>
        </w:rPr>
      </w:pPr>
      <w:r w:rsidRPr="005C74FF">
        <w:rPr>
          <w:spacing w:val="-3"/>
          <w:sz w:val="24"/>
          <w:szCs w:val="24"/>
        </w:rPr>
        <w:t>zatwierdzenia sprawozdania Zarządu z działalności ING Banku Śląskiego S.A. w 20</w:t>
      </w:r>
      <w:r w:rsidR="00D57257" w:rsidRPr="005C74FF">
        <w:rPr>
          <w:spacing w:val="-3"/>
          <w:sz w:val="24"/>
          <w:szCs w:val="24"/>
        </w:rPr>
        <w:t>12</w:t>
      </w:r>
      <w:r w:rsidRPr="005C74FF">
        <w:rPr>
          <w:spacing w:val="-3"/>
          <w:sz w:val="24"/>
          <w:szCs w:val="24"/>
        </w:rPr>
        <w:t xml:space="preserve"> r., w tym Oświadczenia w sprawie przestrzegania zasad ładu korporacyjnego, </w:t>
      </w:r>
    </w:p>
    <w:p w:rsidR="002C12BE" w:rsidRPr="005C74FF" w:rsidRDefault="002C12BE" w:rsidP="0037793D">
      <w:pPr>
        <w:numPr>
          <w:ilvl w:val="0"/>
          <w:numId w:val="2"/>
        </w:numPr>
        <w:tabs>
          <w:tab w:val="left" w:pos="-709"/>
        </w:tabs>
        <w:suppressAutoHyphens/>
        <w:ind w:left="1014" w:hanging="468"/>
        <w:jc w:val="both"/>
        <w:rPr>
          <w:spacing w:val="-3"/>
          <w:sz w:val="24"/>
          <w:szCs w:val="24"/>
        </w:rPr>
      </w:pPr>
      <w:r w:rsidRPr="005C74FF">
        <w:rPr>
          <w:spacing w:val="-3"/>
          <w:sz w:val="24"/>
        </w:rPr>
        <w:t>zatwierdzenia rocznego skonsolidowanego sprawozdania finansowego Grupy Kapitałowej ING Banku Śląskiego S.A. za okres od 1 stycznia 20</w:t>
      </w:r>
      <w:r w:rsidR="00D57257" w:rsidRPr="005C74FF">
        <w:rPr>
          <w:spacing w:val="-3"/>
          <w:sz w:val="24"/>
        </w:rPr>
        <w:t>12</w:t>
      </w:r>
      <w:r w:rsidRPr="005C74FF">
        <w:rPr>
          <w:spacing w:val="-3"/>
          <w:sz w:val="24"/>
        </w:rPr>
        <w:t xml:space="preserve"> r. do 31 grudnia 20</w:t>
      </w:r>
      <w:r w:rsidR="00D57257" w:rsidRPr="005C74FF">
        <w:rPr>
          <w:spacing w:val="-3"/>
          <w:sz w:val="24"/>
        </w:rPr>
        <w:t>12</w:t>
      </w:r>
      <w:r w:rsidRPr="005C74FF">
        <w:rPr>
          <w:spacing w:val="-3"/>
          <w:sz w:val="24"/>
        </w:rPr>
        <w:t xml:space="preserve"> r.,</w:t>
      </w:r>
    </w:p>
    <w:p w:rsidR="002C12BE" w:rsidRPr="005C74FF" w:rsidRDefault="002C12BE" w:rsidP="0037793D">
      <w:pPr>
        <w:numPr>
          <w:ilvl w:val="0"/>
          <w:numId w:val="2"/>
        </w:numPr>
        <w:tabs>
          <w:tab w:val="left" w:pos="-709"/>
        </w:tabs>
        <w:suppressAutoHyphens/>
        <w:ind w:left="1014" w:hanging="468"/>
        <w:jc w:val="both"/>
        <w:rPr>
          <w:spacing w:val="-3"/>
          <w:sz w:val="24"/>
          <w:szCs w:val="24"/>
        </w:rPr>
      </w:pPr>
      <w:r w:rsidRPr="005C74FF">
        <w:rPr>
          <w:spacing w:val="-3"/>
          <w:sz w:val="24"/>
          <w:szCs w:val="24"/>
        </w:rPr>
        <w:t>zatwierdzenia sprawozdania Zarządu z działalności Grupy Kapitałowej ING Banku Śląskiego S.A. w 20</w:t>
      </w:r>
      <w:r w:rsidR="00D57257" w:rsidRPr="005C74FF">
        <w:rPr>
          <w:spacing w:val="-3"/>
          <w:sz w:val="24"/>
          <w:szCs w:val="24"/>
        </w:rPr>
        <w:t>12</w:t>
      </w:r>
      <w:r w:rsidRPr="005C74FF">
        <w:rPr>
          <w:spacing w:val="-3"/>
          <w:sz w:val="24"/>
          <w:szCs w:val="24"/>
        </w:rPr>
        <w:t xml:space="preserve"> r.,</w:t>
      </w:r>
    </w:p>
    <w:p w:rsidR="002C12BE" w:rsidRPr="005C74FF" w:rsidRDefault="002C12BE" w:rsidP="0037793D">
      <w:pPr>
        <w:numPr>
          <w:ilvl w:val="0"/>
          <w:numId w:val="2"/>
        </w:numPr>
        <w:tabs>
          <w:tab w:val="left" w:pos="-709"/>
        </w:tabs>
        <w:suppressAutoHyphens/>
        <w:ind w:left="1014" w:hanging="468"/>
        <w:jc w:val="both"/>
        <w:rPr>
          <w:spacing w:val="-3"/>
          <w:sz w:val="24"/>
          <w:szCs w:val="24"/>
        </w:rPr>
      </w:pPr>
      <w:r w:rsidRPr="005C74FF">
        <w:rPr>
          <w:spacing w:val="-3"/>
          <w:sz w:val="24"/>
          <w:szCs w:val="24"/>
        </w:rPr>
        <w:t>udzielenia członkom Zarządu Banku absolutorium z wykonania obowiązków w 20</w:t>
      </w:r>
      <w:r w:rsidR="00D57257" w:rsidRPr="005C74FF">
        <w:rPr>
          <w:spacing w:val="-3"/>
          <w:sz w:val="24"/>
          <w:szCs w:val="24"/>
        </w:rPr>
        <w:t>12</w:t>
      </w:r>
      <w:r w:rsidRPr="005C74FF">
        <w:rPr>
          <w:spacing w:val="-3"/>
          <w:sz w:val="24"/>
          <w:szCs w:val="24"/>
        </w:rPr>
        <w:t> r.,</w:t>
      </w:r>
    </w:p>
    <w:p w:rsidR="002C12BE" w:rsidRPr="005C74FF" w:rsidRDefault="002C12BE" w:rsidP="0037793D">
      <w:pPr>
        <w:numPr>
          <w:ilvl w:val="0"/>
          <w:numId w:val="2"/>
        </w:numPr>
        <w:tabs>
          <w:tab w:val="left" w:pos="-709"/>
        </w:tabs>
        <w:suppressAutoHyphens/>
        <w:ind w:left="1014" w:hanging="468"/>
        <w:jc w:val="both"/>
        <w:rPr>
          <w:spacing w:val="-3"/>
          <w:sz w:val="24"/>
          <w:szCs w:val="24"/>
        </w:rPr>
      </w:pPr>
      <w:r w:rsidRPr="005C74FF">
        <w:rPr>
          <w:spacing w:val="-3"/>
          <w:sz w:val="24"/>
          <w:szCs w:val="24"/>
        </w:rPr>
        <w:t>udzielenia członkom Rady Nadzorczej absolutorium z wykonania obowiązków w 20</w:t>
      </w:r>
      <w:r w:rsidR="00D57257" w:rsidRPr="005C74FF">
        <w:rPr>
          <w:spacing w:val="-3"/>
          <w:sz w:val="24"/>
          <w:szCs w:val="24"/>
        </w:rPr>
        <w:t>12</w:t>
      </w:r>
      <w:r w:rsidRPr="005C74FF">
        <w:rPr>
          <w:spacing w:val="-3"/>
          <w:sz w:val="24"/>
          <w:szCs w:val="24"/>
        </w:rPr>
        <w:t xml:space="preserve"> r.,</w:t>
      </w:r>
    </w:p>
    <w:p w:rsidR="002C12BE" w:rsidRPr="005C74FF" w:rsidRDefault="002C12BE" w:rsidP="0037793D">
      <w:pPr>
        <w:numPr>
          <w:ilvl w:val="0"/>
          <w:numId w:val="2"/>
        </w:numPr>
        <w:tabs>
          <w:tab w:val="left" w:pos="-709"/>
        </w:tabs>
        <w:suppressAutoHyphens/>
        <w:ind w:left="1014" w:hanging="468"/>
        <w:jc w:val="both"/>
        <w:rPr>
          <w:spacing w:val="-3"/>
          <w:sz w:val="24"/>
          <w:szCs w:val="24"/>
        </w:rPr>
      </w:pPr>
      <w:r w:rsidRPr="005C74FF">
        <w:rPr>
          <w:spacing w:val="-3"/>
          <w:sz w:val="24"/>
          <w:szCs w:val="24"/>
        </w:rPr>
        <w:t>podziału zysku za 20</w:t>
      </w:r>
      <w:r w:rsidR="00D57257" w:rsidRPr="005C74FF">
        <w:rPr>
          <w:spacing w:val="-3"/>
          <w:sz w:val="24"/>
          <w:szCs w:val="24"/>
        </w:rPr>
        <w:t>12</w:t>
      </w:r>
      <w:r w:rsidRPr="005C74FF">
        <w:rPr>
          <w:spacing w:val="-3"/>
          <w:sz w:val="24"/>
          <w:szCs w:val="24"/>
        </w:rPr>
        <w:t xml:space="preserve"> </w:t>
      </w:r>
      <w:r w:rsidR="00162E25" w:rsidRPr="005C74FF">
        <w:rPr>
          <w:spacing w:val="-3"/>
          <w:sz w:val="24"/>
          <w:szCs w:val="24"/>
        </w:rPr>
        <w:t>r.</w:t>
      </w:r>
      <w:r w:rsidR="00D63107" w:rsidRPr="005C74FF">
        <w:rPr>
          <w:spacing w:val="-3"/>
          <w:sz w:val="24"/>
          <w:szCs w:val="24"/>
        </w:rPr>
        <w:t>,</w:t>
      </w:r>
    </w:p>
    <w:p w:rsidR="00D63107" w:rsidRPr="005C74FF" w:rsidRDefault="005C0AC2" w:rsidP="0037793D">
      <w:pPr>
        <w:numPr>
          <w:ilvl w:val="0"/>
          <w:numId w:val="2"/>
        </w:numPr>
        <w:tabs>
          <w:tab w:val="left" w:pos="-709"/>
        </w:tabs>
        <w:suppressAutoHyphens/>
        <w:ind w:left="1014" w:hanging="468"/>
        <w:jc w:val="both"/>
        <w:rPr>
          <w:spacing w:val="-3"/>
          <w:sz w:val="24"/>
          <w:szCs w:val="24"/>
        </w:rPr>
      </w:pPr>
      <w:r w:rsidRPr="005C74FF">
        <w:rPr>
          <w:spacing w:val="-3"/>
          <w:sz w:val="24"/>
          <w:szCs w:val="24"/>
        </w:rPr>
        <w:t>zmian</w:t>
      </w:r>
      <w:r w:rsidR="00BC43A4" w:rsidRPr="005C74FF">
        <w:rPr>
          <w:spacing w:val="-3"/>
          <w:sz w:val="24"/>
          <w:szCs w:val="24"/>
        </w:rPr>
        <w:t>y</w:t>
      </w:r>
      <w:r w:rsidR="00D63107" w:rsidRPr="005C74FF">
        <w:rPr>
          <w:spacing w:val="-3"/>
          <w:sz w:val="24"/>
          <w:szCs w:val="24"/>
        </w:rPr>
        <w:t xml:space="preserve"> Statutu ING Banku Śląskiego S.A.,</w:t>
      </w:r>
    </w:p>
    <w:p w:rsidR="002C12BE" w:rsidRPr="005C74FF" w:rsidRDefault="002C12BE" w:rsidP="0037793D">
      <w:pPr>
        <w:tabs>
          <w:tab w:val="left" w:pos="-720"/>
        </w:tabs>
        <w:suppressAutoHyphens/>
        <w:jc w:val="both"/>
        <w:rPr>
          <w:spacing w:val="-3"/>
          <w:sz w:val="24"/>
          <w:szCs w:val="24"/>
        </w:rPr>
      </w:pPr>
      <w:r w:rsidRPr="005C74FF">
        <w:rPr>
          <w:spacing w:val="-3"/>
          <w:sz w:val="24"/>
          <w:szCs w:val="24"/>
        </w:rPr>
        <w:t>6/</w:t>
      </w:r>
      <w:r w:rsidRPr="005C74FF">
        <w:rPr>
          <w:spacing w:val="-3"/>
          <w:sz w:val="24"/>
          <w:szCs w:val="24"/>
        </w:rPr>
        <w:tab/>
        <w:t>zmiany w składzie Rady Nadzorczej,</w:t>
      </w:r>
    </w:p>
    <w:p w:rsidR="002C12BE" w:rsidRDefault="002C12BE" w:rsidP="0037793D">
      <w:pPr>
        <w:tabs>
          <w:tab w:val="left" w:pos="-720"/>
        </w:tabs>
        <w:suppressAutoHyphens/>
        <w:jc w:val="both"/>
        <w:rPr>
          <w:spacing w:val="-3"/>
          <w:sz w:val="24"/>
          <w:szCs w:val="24"/>
        </w:rPr>
      </w:pPr>
      <w:r w:rsidRPr="005C74FF">
        <w:rPr>
          <w:spacing w:val="-3"/>
          <w:sz w:val="24"/>
          <w:szCs w:val="24"/>
        </w:rPr>
        <w:t>7/</w:t>
      </w:r>
      <w:r w:rsidRPr="005C74FF">
        <w:rPr>
          <w:spacing w:val="-3"/>
          <w:sz w:val="24"/>
          <w:szCs w:val="24"/>
        </w:rPr>
        <w:tab/>
        <w:t>zamknięcie obrad Walnego Zgromadzenia.</w:t>
      </w:r>
    </w:p>
    <w:p w:rsidR="0037793D" w:rsidRPr="005C74FF" w:rsidRDefault="0037793D" w:rsidP="0037793D">
      <w:pPr>
        <w:tabs>
          <w:tab w:val="left" w:pos="-720"/>
        </w:tabs>
        <w:suppressAutoHyphens/>
        <w:jc w:val="both"/>
        <w:rPr>
          <w:spacing w:val="-3"/>
          <w:sz w:val="24"/>
          <w:szCs w:val="24"/>
        </w:rPr>
      </w:pPr>
    </w:p>
    <w:p w:rsidR="00F31577" w:rsidRPr="005C74FF" w:rsidRDefault="00F31577" w:rsidP="0037793D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>Proponowan</w:t>
      </w:r>
      <w:r w:rsidR="00C75E96" w:rsidRPr="005C74FF">
        <w:rPr>
          <w:sz w:val="24"/>
          <w:szCs w:val="24"/>
        </w:rPr>
        <w:t>a</w:t>
      </w:r>
      <w:r w:rsidRPr="005C74FF">
        <w:rPr>
          <w:sz w:val="24"/>
          <w:szCs w:val="24"/>
        </w:rPr>
        <w:t xml:space="preserve"> zmian</w:t>
      </w:r>
      <w:r w:rsidR="00C75E96" w:rsidRPr="005C74FF">
        <w:rPr>
          <w:sz w:val="24"/>
          <w:szCs w:val="24"/>
        </w:rPr>
        <w:t>a</w:t>
      </w:r>
      <w:r w:rsidRPr="005C74FF">
        <w:rPr>
          <w:sz w:val="24"/>
          <w:szCs w:val="24"/>
        </w:rPr>
        <w:t xml:space="preserve"> w Statucie Spółki:</w:t>
      </w:r>
    </w:p>
    <w:p w:rsidR="00F31577" w:rsidRPr="005C74FF" w:rsidRDefault="00F31577" w:rsidP="0037793D">
      <w:pPr>
        <w:jc w:val="both"/>
        <w:rPr>
          <w:sz w:val="24"/>
          <w:szCs w:val="24"/>
        </w:rPr>
      </w:pPr>
    </w:p>
    <w:p w:rsidR="00F31577" w:rsidRPr="005C74FF" w:rsidRDefault="00F31577" w:rsidP="0037793D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>Stosownie do wymogów art. 402 § 2 Kodeksu spółek handlowych Zarząd Banku podaje poniżej do wiadomości Akcjonariuszy proponowaną zmianę Statutu ING Banku Śląskiego Spółka Akcyjna:</w:t>
      </w:r>
    </w:p>
    <w:p w:rsidR="002C12BE" w:rsidRPr="005C74FF" w:rsidRDefault="002C12BE" w:rsidP="0037793D">
      <w:pPr>
        <w:tabs>
          <w:tab w:val="left" w:pos="-720"/>
        </w:tabs>
        <w:suppressAutoHyphens/>
        <w:jc w:val="both"/>
        <w:rPr>
          <w:spacing w:val="-3"/>
          <w:sz w:val="24"/>
          <w:szCs w:val="24"/>
        </w:rPr>
      </w:pPr>
    </w:p>
    <w:p w:rsidR="00F31577" w:rsidRPr="005C74FF" w:rsidRDefault="00F31577" w:rsidP="0037793D">
      <w:pPr>
        <w:rPr>
          <w:sz w:val="24"/>
          <w:szCs w:val="24"/>
        </w:rPr>
      </w:pPr>
      <w:r w:rsidRPr="005C74FF">
        <w:rPr>
          <w:sz w:val="24"/>
          <w:szCs w:val="24"/>
        </w:rPr>
        <w:t>W § 45 Statutu skreśla się ust. 2 oraz oznaczenie ust. 1.</w:t>
      </w:r>
    </w:p>
    <w:p w:rsidR="00F31577" w:rsidRPr="005C74FF" w:rsidRDefault="00F31577" w:rsidP="0037793D">
      <w:pPr>
        <w:rPr>
          <w:sz w:val="24"/>
          <w:szCs w:val="24"/>
        </w:rPr>
      </w:pPr>
    </w:p>
    <w:p w:rsidR="00F31577" w:rsidRPr="005C74FF" w:rsidRDefault="00F31577" w:rsidP="0037793D">
      <w:pPr>
        <w:rPr>
          <w:sz w:val="24"/>
          <w:szCs w:val="24"/>
        </w:rPr>
      </w:pPr>
      <w:r w:rsidRPr="005C74FF">
        <w:rPr>
          <w:sz w:val="24"/>
          <w:szCs w:val="24"/>
        </w:rPr>
        <w:t>Dotychczasowa treść § 45:</w:t>
      </w:r>
    </w:p>
    <w:p w:rsidR="00F31577" w:rsidRPr="005C74FF" w:rsidRDefault="00F31577" w:rsidP="0037793D">
      <w:pPr>
        <w:jc w:val="both"/>
        <w:rPr>
          <w:sz w:val="24"/>
          <w:szCs w:val="24"/>
        </w:rPr>
      </w:pPr>
      <w:r w:rsidRPr="005C74FF">
        <w:rPr>
          <w:sz w:val="24"/>
        </w:rPr>
        <w:t>„1. Przewidziane przez prawo ogłoszenia Banku będą zamie</w:t>
      </w:r>
      <w:r w:rsidR="006B155A">
        <w:rPr>
          <w:sz w:val="24"/>
        </w:rPr>
        <w:t>szczane w Monitorze Sądowym i </w:t>
      </w:r>
      <w:r w:rsidRPr="005C74FF">
        <w:rPr>
          <w:sz w:val="24"/>
        </w:rPr>
        <w:t xml:space="preserve">Gospodarczym, </w:t>
      </w:r>
      <w:r w:rsidRPr="005C74FF">
        <w:rPr>
          <w:sz w:val="24"/>
          <w:szCs w:val="24"/>
        </w:rPr>
        <w:t>o ile Statut nie stanowi inaczej.</w:t>
      </w:r>
    </w:p>
    <w:p w:rsidR="00F31577" w:rsidRPr="005C74FF" w:rsidRDefault="00F31577" w:rsidP="0037793D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 xml:space="preserve">2. </w:t>
      </w:r>
      <w:r w:rsidRPr="005C74FF">
        <w:rPr>
          <w:sz w:val="24"/>
        </w:rPr>
        <w:t>Sprawozdanie finansowe Bank ogłasza w Dzienniku Urzędowym Rzeczypospolitej Polskiej „Monitor Polski - B”.”</w:t>
      </w:r>
    </w:p>
    <w:p w:rsidR="007804A7" w:rsidRPr="005C74FF" w:rsidRDefault="007804A7" w:rsidP="0037793D">
      <w:pPr>
        <w:rPr>
          <w:b/>
          <w:sz w:val="24"/>
          <w:szCs w:val="24"/>
        </w:rPr>
      </w:pPr>
    </w:p>
    <w:p w:rsidR="007804A7" w:rsidRPr="005C74FF" w:rsidRDefault="007804A7" w:rsidP="0037793D">
      <w:pPr>
        <w:rPr>
          <w:b/>
          <w:sz w:val="24"/>
          <w:szCs w:val="24"/>
        </w:rPr>
      </w:pPr>
    </w:p>
    <w:p w:rsidR="007804A7" w:rsidRPr="005C74FF" w:rsidRDefault="007804A7" w:rsidP="0037793D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>Stosownie do wymogów art. 402</w:t>
      </w:r>
      <w:r w:rsidRPr="005C74FF">
        <w:rPr>
          <w:sz w:val="24"/>
          <w:szCs w:val="24"/>
          <w:vertAlign w:val="superscript"/>
        </w:rPr>
        <w:t>2</w:t>
      </w:r>
      <w:r w:rsidRPr="005C74FF">
        <w:rPr>
          <w:sz w:val="24"/>
          <w:szCs w:val="24"/>
        </w:rPr>
        <w:t xml:space="preserve"> Kodeksu spółek handlowych Zarząd Banku podaje poniżej do wiadomości Akcjonariuszy </w:t>
      </w:r>
      <w:r w:rsidR="007D5A2D" w:rsidRPr="005C74FF">
        <w:rPr>
          <w:sz w:val="24"/>
          <w:szCs w:val="24"/>
        </w:rPr>
        <w:t>następujące informacje</w:t>
      </w:r>
      <w:r w:rsidRPr="005C74FF">
        <w:rPr>
          <w:sz w:val="24"/>
          <w:szCs w:val="24"/>
        </w:rPr>
        <w:t>:</w:t>
      </w:r>
    </w:p>
    <w:p w:rsidR="007804A7" w:rsidRPr="005C74FF" w:rsidRDefault="007804A7" w:rsidP="0037793D">
      <w:pPr>
        <w:jc w:val="both"/>
        <w:rPr>
          <w:sz w:val="24"/>
          <w:szCs w:val="24"/>
        </w:rPr>
      </w:pPr>
    </w:p>
    <w:p w:rsidR="00650CDA" w:rsidRPr="005C74FF" w:rsidRDefault="00650CDA" w:rsidP="0037793D">
      <w:pPr>
        <w:pStyle w:val="Default"/>
      </w:pPr>
    </w:p>
    <w:p w:rsidR="00650CDA" w:rsidRPr="005C74FF" w:rsidRDefault="00650CDA" w:rsidP="0037793D">
      <w:pPr>
        <w:pStyle w:val="Default"/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b/>
        </w:rPr>
      </w:pPr>
      <w:r w:rsidRPr="005C74FF">
        <w:rPr>
          <w:b/>
          <w:bCs/>
        </w:rPr>
        <w:t>Prawo do żądania umieszczenia określonych spraw w porządku obrad (art. 402</w:t>
      </w:r>
      <w:r w:rsidRPr="005C74FF">
        <w:rPr>
          <w:b/>
          <w:bCs/>
          <w:vertAlign w:val="superscript"/>
        </w:rPr>
        <w:t>2</w:t>
      </w:r>
      <w:r w:rsidRPr="005C74FF">
        <w:rPr>
          <w:b/>
          <w:bCs/>
        </w:rPr>
        <w:t xml:space="preserve"> pkt. 2 lit. a K.s.h.) </w:t>
      </w:r>
    </w:p>
    <w:p w:rsidR="00650CDA" w:rsidRPr="005C74FF" w:rsidRDefault="00650CDA" w:rsidP="0037793D">
      <w:pPr>
        <w:suppressAutoHyphens/>
        <w:jc w:val="both"/>
        <w:rPr>
          <w:spacing w:val="-3"/>
          <w:sz w:val="24"/>
          <w:szCs w:val="24"/>
        </w:rPr>
      </w:pPr>
    </w:p>
    <w:p w:rsidR="002E1412" w:rsidRPr="005C74FF" w:rsidRDefault="00507C27" w:rsidP="0037793D">
      <w:pPr>
        <w:jc w:val="both"/>
        <w:rPr>
          <w:sz w:val="24"/>
          <w:szCs w:val="24"/>
        </w:rPr>
      </w:pPr>
      <w:r w:rsidRPr="005C74FF">
        <w:rPr>
          <w:spacing w:val="-3"/>
          <w:sz w:val="24"/>
          <w:szCs w:val="24"/>
        </w:rPr>
        <w:t>Akcjonariuszowi reprezentującemu co najmniej 1/20 kapitału zakładowego przysługuje prawo żądania umieszczenia określonych spraw w porządku obrad Walnego Zgromadzenia Spółki. Żądanie powinno zostać zgłoszone Zarządowi ING Banku Śląskiego S.A</w:t>
      </w:r>
      <w:r w:rsidR="00AB5EF7" w:rsidRPr="005C74FF">
        <w:rPr>
          <w:spacing w:val="-3"/>
          <w:sz w:val="24"/>
          <w:szCs w:val="24"/>
        </w:rPr>
        <w:t xml:space="preserve">. nie później niż </w:t>
      </w:r>
      <w:r w:rsidR="00677766" w:rsidRPr="005C74FF">
        <w:rPr>
          <w:spacing w:val="-3"/>
          <w:sz w:val="24"/>
          <w:szCs w:val="24"/>
        </w:rPr>
        <w:t>29</w:t>
      </w:r>
      <w:r w:rsidR="00AB5EF7" w:rsidRPr="005C74FF">
        <w:rPr>
          <w:spacing w:val="-3"/>
          <w:sz w:val="24"/>
          <w:szCs w:val="24"/>
        </w:rPr>
        <w:t> </w:t>
      </w:r>
      <w:r w:rsidR="00186B6B" w:rsidRPr="005C74FF">
        <w:rPr>
          <w:spacing w:val="-3"/>
          <w:sz w:val="24"/>
          <w:szCs w:val="24"/>
        </w:rPr>
        <w:t xml:space="preserve">marca </w:t>
      </w:r>
      <w:r w:rsidR="00546329" w:rsidRPr="005C74FF">
        <w:rPr>
          <w:spacing w:val="-3"/>
          <w:sz w:val="24"/>
          <w:szCs w:val="24"/>
        </w:rPr>
        <w:t>201</w:t>
      </w:r>
      <w:r w:rsidR="001B45EB" w:rsidRPr="005C74FF">
        <w:rPr>
          <w:spacing w:val="-3"/>
          <w:sz w:val="24"/>
          <w:szCs w:val="24"/>
        </w:rPr>
        <w:t>3</w:t>
      </w:r>
      <w:r w:rsidR="00546329" w:rsidRPr="005C74FF">
        <w:rPr>
          <w:spacing w:val="-3"/>
          <w:sz w:val="24"/>
          <w:szCs w:val="24"/>
        </w:rPr>
        <w:t xml:space="preserve"> </w:t>
      </w:r>
      <w:r w:rsidRPr="005C74FF">
        <w:rPr>
          <w:spacing w:val="-3"/>
          <w:sz w:val="24"/>
          <w:szCs w:val="24"/>
        </w:rPr>
        <w:t>r. oraz powinno zawierać uzasadnienie lub projekt uchwały dotyczącej proponowanego punktu porządku obrad. Żądanie może zostać złożone na piśmie w siedzibie ING Banku Śląskiego S.A. pod adresem</w:t>
      </w:r>
      <w:r w:rsidR="00DC7F46" w:rsidRPr="005C74FF">
        <w:rPr>
          <w:spacing w:val="-3"/>
          <w:sz w:val="24"/>
          <w:szCs w:val="24"/>
        </w:rPr>
        <w:t>:</w:t>
      </w:r>
      <w:r w:rsidRPr="005C74FF">
        <w:rPr>
          <w:spacing w:val="-3"/>
          <w:sz w:val="24"/>
          <w:szCs w:val="24"/>
        </w:rPr>
        <w:t xml:space="preserve"> ul. Sokolska 34, po</w:t>
      </w:r>
      <w:r w:rsidR="00892CF9" w:rsidRPr="005C74FF">
        <w:rPr>
          <w:spacing w:val="-3"/>
          <w:sz w:val="24"/>
          <w:szCs w:val="24"/>
        </w:rPr>
        <w:t>kój 90</w:t>
      </w:r>
      <w:r w:rsidR="00E174FE" w:rsidRPr="005C74FF">
        <w:rPr>
          <w:spacing w:val="-3"/>
          <w:sz w:val="24"/>
          <w:szCs w:val="24"/>
        </w:rPr>
        <w:t>0</w:t>
      </w:r>
      <w:r w:rsidR="00892CF9" w:rsidRPr="005C74FF">
        <w:rPr>
          <w:spacing w:val="-3"/>
          <w:sz w:val="24"/>
          <w:szCs w:val="24"/>
        </w:rPr>
        <w:t>, 40-086 Katowice, lub w </w:t>
      </w:r>
      <w:r w:rsidRPr="005C74FF">
        <w:rPr>
          <w:spacing w:val="-3"/>
          <w:sz w:val="24"/>
          <w:szCs w:val="24"/>
        </w:rPr>
        <w:t>postaci elekt</w:t>
      </w:r>
      <w:r w:rsidR="00034C16" w:rsidRPr="005C74FF">
        <w:rPr>
          <w:spacing w:val="-3"/>
          <w:sz w:val="24"/>
          <w:szCs w:val="24"/>
        </w:rPr>
        <w:t xml:space="preserve">ronicznej i przesłane </w:t>
      </w:r>
      <w:r w:rsidR="00546329" w:rsidRPr="005C74FF">
        <w:rPr>
          <w:spacing w:val="-3"/>
          <w:sz w:val="24"/>
          <w:szCs w:val="24"/>
        </w:rPr>
        <w:t xml:space="preserve">wyłącznie </w:t>
      </w:r>
      <w:r w:rsidR="00034C16" w:rsidRPr="005C74FF">
        <w:rPr>
          <w:spacing w:val="-3"/>
          <w:sz w:val="24"/>
          <w:szCs w:val="24"/>
        </w:rPr>
        <w:t>na adres</w:t>
      </w:r>
      <w:r w:rsidR="004A0730" w:rsidRPr="005C74FF">
        <w:rPr>
          <w:spacing w:val="-3"/>
          <w:sz w:val="24"/>
          <w:szCs w:val="24"/>
        </w:rPr>
        <w:t xml:space="preserve"> poczty elektronicznej</w:t>
      </w:r>
      <w:r w:rsidRPr="005C74FF">
        <w:rPr>
          <w:spacing w:val="-3"/>
          <w:sz w:val="24"/>
          <w:szCs w:val="24"/>
        </w:rPr>
        <w:t>:</w:t>
      </w:r>
      <w:r w:rsidR="00FE2731" w:rsidRPr="005C74FF">
        <w:rPr>
          <w:spacing w:val="-3"/>
          <w:sz w:val="24"/>
          <w:szCs w:val="24"/>
        </w:rPr>
        <w:t xml:space="preserve"> </w:t>
      </w:r>
      <w:r w:rsidR="00FE2731" w:rsidRPr="005C74FF">
        <w:rPr>
          <w:sz w:val="24"/>
          <w:szCs w:val="24"/>
        </w:rPr>
        <w:t>walne.zgromadzenie</w:t>
      </w:r>
      <w:r w:rsidR="006358D5" w:rsidRPr="005C74FF">
        <w:rPr>
          <w:sz w:val="24"/>
          <w:szCs w:val="24"/>
        </w:rPr>
        <w:t>@ingbank.pl</w:t>
      </w:r>
    </w:p>
    <w:p w:rsidR="00507C27" w:rsidRPr="005C74FF" w:rsidRDefault="00507C27" w:rsidP="0037793D">
      <w:pPr>
        <w:suppressAutoHyphens/>
        <w:jc w:val="both"/>
        <w:rPr>
          <w:spacing w:val="-3"/>
          <w:sz w:val="24"/>
          <w:szCs w:val="24"/>
        </w:rPr>
      </w:pPr>
    </w:p>
    <w:p w:rsidR="00546329" w:rsidRPr="005C74FF" w:rsidRDefault="00507C27" w:rsidP="0037793D">
      <w:pPr>
        <w:suppressAutoHyphens/>
        <w:jc w:val="both"/>
        <w:rPr>
          <w:spacing w:val="-3"/>
          <w:sz w:val="24"/>
          <w:szCs w:val="24"/>
        </w:rPr>
      </w:pPr>
      <w:r w:rsidRPr="005C74FF">
        <w:rPr>
          <w:spacing w:val="-3"/>
          <w:sz w:val="24"/>
          <w:szCs w:val="24"/>
        </w:rPr>
        <w:t>Akcjonariusz powinien wykazać posiadanie odpowiedniej liczby akcji na dzień złożenia żądania</w:t>
      </w:r>
      <w:r w:rsidR="00DC7F46" w:rsidRPr="005C74FF">
        <w:rPr>
          <w:spacing w:val="-3"/>
          <w:sz w:val="24"/>
          <w:szCs w:val="24"/>
        </w:rPr>
        <w:t>,</w:t>
      </w:r>
      <w:r w:rsidRPr="005C74FF">
        <w:rPr>
          <w:spacing w:val="-3"/>
          <w:sz w:val="24"/>
          <w:szCs w:val="24"/>
        </w:rPr>
        <w:t xml:space="preserve"> załączając do żądania świadectwo depozytowe</w:t>
      </w:r>
      <w:r w:rsidR="00546329" w:rsidRPr="005C74FF">
        <w:rPr>
          <w:spacing w:val="-3"/>
          <w:sz w:val="24"/>
          <w:szCs w:val="24"/>
        </w:rPr>
        <w:t xml:space="preserve"> lub zawiadomienie o prawie uczestnictwa w WZ Banku, </w:t>
      </w:r>
      <w:r w:rsidRPr="005C74FF">
        <w:rPr>
          <w:spacing w:val="-3"/>
          <w:sz w:val="24"/>
          <w:szCs w:val="24"/>
        </w:rPr>
        <w:t>a w przypadku akcjonariuszy będących osobami prawnymi</w:t>
      </w:r>
      <w:r w:rsidR="00546329" w:rsidRPr="005C74FF">
        <w:rPr>
          <w:spacing w:val="-3"/>
          <w:sz w:val="24"/>
          <w:szCs w:val="24"/>
        </w:rPr>
        <w:t xml:space="preserve"> lub</w:t>
      </w:r>
      <w:r w:rsidRPr="005C74FF">
        <w:rPr>
          <w:spacing w:val="-3"/>
          <w:sz w:val="24"/>
          <w:szCs w:val="24"/>
        </w:rPr>
        <w:t xml:space="preserve"> </w:t>
      </w:r>
      <w:r w:rsidR="00546329" w:rsidRPr="005C74FF">
        <w:rPr>
          <w:spacing w:val="-3"/>
          <w:sz w:val="24"/>
          <w:szCs w:val="24"/>
        </w:rPr>
        <w:t xml:space="preserve">jednostkami organizacyjnymi </w:t>
      </w:r>
      <w:r w:rsidR="006F47C3" w:rsidRPr="005C74FF">
        <w:rPr>
          <w:spacing w:val="-3"/>
          <w:sz w:val="24"/>
          <w:szCs w:val="24"/>
        </w:rPr>
        <w:t>nieposiadającymi</w:t>
      </w:r>
      <w:r w:rsidR="00546329" w:rsidRPr="005C74FF">
        <w:rPr>
          <w:spacing w:val="-3"/>
          <w:sz w:val="24"/>
          <w:szCs w:val="24"/>
        </w:rPr>
        <w:t xml:space="preserve"> osobowości prawnej </w:t>
      </w:r>
      <w:r w:rsidRPr="005C74FF">
        <w:rPr>
          <w:spacing w:val="-3"/>
          <w:sz w:val="24"/>
          <w:szCs w:val="24"/>
        </w:rPr>
        <w:t>potwierdzić również uprawnienie do działania w imieniu tego podmiotu</w:t>
      </w:r>
      <w:r w:rsidR="00DC7F46" w:rsidRPr="005C74FF">
        <w:rPr>
          <w:spacing w:val="-3"/>
          <w:sz w:val="24"/>
          <w:szCs w:val="24"/>
        </w:rPr>
        <w:t>,</w:t>
      </w:r>
      <w:r w:rsidRPr="005C74FF">
        <w:rPr>
          <w:spacing w:val="-3"/>
          <w:sz w:val="24"/>
          <w:szCs w:val="24"/>
        </w:rPr>
        <w:t xml:space="preserve"> załączając aktualny </w:t>
      </w:r>
      <w:r w:rsidR="00546329" w:rsidRPr="005C74FF">
        <w:rPr>
          <w:spacing w:val="-3"/>
          <w:sz w:val="24"/>
          <w:szCs w:val="24"/>
        </w:rPr>
        <w:t>odpis z właściwego dla tej osoby/jednostki rejestru</w:t>
      </w:r>
      <w:r w:rsidRPr="005C74FF">
        <w:rPr>
          <w:spacing w:val="-3"/>
          <w:sz w:val="24"/>
          <w:szCs w:val="24"/>
        </w:rPr>
        <w:t xml:space="preserve">. </w:t>
      </w:r>
    </w:p>
    <w:p w:rsidR="00507C27" w:rsidRPr="005C74FF" w:rsidRDefault="00507C27" w:rsidP="0037793D">
      <w:pPr>
        <w:suppressAutoHyphens/>
        <w:jc w:val="both"/>
        <w:rPr>
          <w:spacing w:val="-3"/>
          <w:sz w:val="24"/>
          <w:szCs w:val="24"/>
        </w:rPr>
      </w:pPr>
      <w:r w:rsidRPr="005C74FF">
        <w:rPr>
          <w:spacing w:val="-3"/>
          <w:sz w:val="24"/>
          <w:szCs w:val="24"/>
        </w:rPr>
        <w:t>W przypadku akcjonariuszy zgłaszających żądanie przy wykorzystaniu elektronicznych środków komunikacji dokumenty powinny zostać przesłane w formacie PDF.</w:t>
      </w:r>
    </w:p>
    <w:p w:rsidR="001569D2" w:rsidRPr="005C74FF" w:rsidRDefault="001569D2" w:rsidP="0037793D">
      <w:pPr>
        <w:jc w:val="both"/>
        <w:rPr>
          <w:spacing w:val="-3"/>
          <w:sz w:val="24"/>
          <w:szCs w:val="24"/>
        </w:rPr>
      </w:pPr>
    </w:p>
    <w:p w:rsidR="001569D2" w:rsidRPr="005C74FF" w:rsidRDefault="001569D2" w:rsidP="0037793D">
      <w:pPr>
        <w:jc w:val="both"/>
        <w:rPr>
          <w:sz w:val="24"/>
          <w:szCs w:val="24"/>
        </w:rPr>
      </w:pPr>
      <w:r w:rsidRPr="005C74FF">
        <w:rPr>
          <w:spacing w:val="-3"/>
          <w:sz w:val="24"/>
          <w:szCs w:val="24"/>
        </w:rPr>
        <w:t>Żądania,</w:t>
      </w:r>
      <w:r w:rsidRPr="005C74FF">
        <w:rPr>
          <w:sz w:val="24"/>
          <w:szCs w:val="24"/>
        </w:rPr>
        <w:t xml:space="preserve"> </w:t>
      </w:r>
      <w:r w:rsidRPr="005C74FF">
        <w:rPr>
          <w:spacing w:val="-3"/>
          <w:sz w:val="24"/>
          <w:szCs w:val="24"/>
        </w:rPr>
        <w:t>przekazane przez akcjonariuszy korzystających ze środków komunikacji elektronicznej w inny sposób niż za pośrednictwem wskazanego wyżej adresu poczty elektronicznej lub bez dochowania wymogów określonych powyżej, nie wywołują</w:t>
      </w:r>
      <w:r w:rsidR="00C7064C" w:rsidRPr="005C74FF">
        <w:rPr>
          <w:spacing w:val="-3"/>
          <w:sz w:val="24"/>
          <w:szCs w:val="24"/>
        </w:rPr>
        <w:t xml:space="preserve"> skutków prawnych wobec Banku i </w:t>
      </w:r>
      <w:r w:rsidRPr="005C74FF">
        <w:rPr>
          <w:spacing w:val="-3"/>
          <w:sz w:val="24"/>
          <w:szCs w:val="24"/>
        </w:rPr>
        <w:t>jako takie nie zostaną uwzględnione.</w:t>
      </w:r>
    </w:p>
    <w:p w:rsidR="00650CDA" w:rsidRPr="005C74FF" w:rsidRDefault="00650CDA" w:rsidP="0037793D">
      <w:pPr>
        <w:suppressAutoHyphens/>
        <w:jc w:val="both"/>
        <w:rPr>
          <w:spacing w:val="-3"/>
          <w:sz w:val="24"/>
          <w:szCs w:val="24"/>
        </w:rPr>
      </w:pPr>
    </w:p>
    <w:p w:rsidR="00650CDA" w:rsidRPr="005C74FF" w:rsidRDefault="00650CDA" w:rsidP="0037793D">
      <w:pPr>
        <w:pStyle w:val="Default"/>
      </w:pPr>
    </w:p>
    <w:p w:rsidR="00650CDA" w:rsidRPr="005C74FF" w:rsidRDefault="00650CDA" w:rsidP="0037793D">
      <w:pPr>
        <w:pStyle w:val="Default"/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b/>
        </w:rPr>
      </w:pPr>
      <w:r w:rsidRPr="005C74FF">
        <w:rPr>
          <w:b/>
          <w:bCs/>
        </w:rPr>
        <w:t>Prawo do zgłaszania projektów uchwał dotyczących spraw wprowadzonych do porządku obrad lub spraw, które mają zostać wprowadzone do porządku obrad przed terminem Zgromadzenia (art. 402</w:t>
      </w:r>
      <w:r w:rsidRPr="005C74FF">
        <w:rPr>
          <w:b/>
          <w:bCs/>
          <w:vertAlign w:val="superscript"/>
        </w:rPr>
        <w:t>2</w:t>
      </w:r>
      <w:r w:rsidRPr="005C74FF">
        <w:rPr>
          <w:b/>
          <w:bCs/>
        </w:rPr>
        <w:t xml:space="preserve"> pkt. 2 lit. b K.s.h.) </w:t>
      </w:r>
    </w:p>
    <w:p w:rsidR="00507C27" w:rsidRPr="005C74FF" w:rsidRDefault="00507C27" w:rsidP="0037793D">
      <w:pPr>
        <w:suppressAutoHyphens/>
        <w:jc w:val="both"/>
        <w:rPr>
          <w:spacing w:val="-3"/>
          <w:sz w:val="24"/>
          <w:szCs w:val="24"/>
        </w:rPr>
      </w:pPr>
    </w:p>
    <w:p w:rsidR="00507C27" w:rsidRPr="005C74FF" w:rsidRDefault="00507C27" w:rsidP="0037793D">
      <w:pPr>
        <w:suppressAutoHyphens/>
        <w:jc w:val="both"/>
        <w:rPr>
          <w:spacing w:val="-3"/>
          <w:sz w:val="24"/>
          <w:szCs w:val="24"/>
        </w:rPr>
      </w:pPr>
      <w:r w:rsidRPr="005C74FF">
        <w:rPr>
          <w:spacing w:val="-3"/>
          <w:sz w:val="24"/>
          <w:szCs w:val="24"/>
        </w:rPr>
        <w:t>Akcjonariusz reprezentujący co najmniej 1/20 kapitału zakładowego może przed terminem Walnego Zgromadzenia zgłaszać na piśmie w siedzibie ING Banku Śląskiego S.A. pod adresem</w:t>
      </w:r>
      <w:r w:rsidR="00DC7F46" w:rsidRPr="005C74FF">
        <w:rPr>
          <w:spacing w:val="-3"/>
          <w:sz w:val="24"/>
          <w:szCs w:val="24"/>
        </w:rPr>
        <w:t>:</w:t>
      </w:r>
      <w:r w:rsidRPr="005C74FF">
        <w:rPr>
          <w:spacing w:val="-3"/>
          <w:sz w:val="24"/>
          <w:szCs w:val="24"/>
        </w:rPr>
        <w:t xml:space="preserve"> ul. Sokolska 34, pokój 90</w:t>
      </w:r>
      <w:r w:rsidR="00ED2FF8" w:rsidRPr="005C74FF">
        <w:rPr>
          <w:spacing w:val="-3"/>
          <w:sz w:val="24"/>
          <w:szCs w:val="24"/>
        </w:rPr>
        <w:t>0</w:t>
      </w:r>
      <w:r w:rsidRPr="005C74FF">
        <w:rPr>
          <w:spacing w:val="-3"/>
          <w:sz w:val="24"/>
          <w:szCs w:val="24"/>
        </w:rPr>
        <w:t xml:space="preserve">, 40-086 Katowice lub przy wykorzystaniu środków komunikacji elektronicznej (w sposób i na adres poczty </w:t>
      </w:r>
      <w:r w:rsidR="002A237B" w:rsidRPr="005C74FF">
        <w:rPr>
          <w:spacing w:val="-3"/>
          <w:sz w:val="24"/>
          <w:szCs w:val="24"/>
        </w:rPr>
        <w:t xml:space="preserve">elektronicznej </w:t>
      </w:r>
      <w:r w:rsidRPr="005C74FF">
        <w:rPr>
          <w:spacing w:val="-3"/>
          <w:sz w:val="24"/>
          <w:szCs w:val="24"/>
        </w:rPr>
        <w:t>podany w pkt.</w:t>
      </w:r>
      <w:r w:rsidR="003E69F0" w:rsidRPr="005C74FF">
        <w:rPr>
          <w:spacing w:val="-3"/>
          <w:sz w:val="24"/>
          <w:szCs w:val="24"/>
        </w:rPr>
        <w:t xml:space="preserve"> </w:t>
      </w:r>
      <w:r w:rsidR="008C6156" w:rsidRPr="005C74FF">
        <w:rPr>
          <w:spacing w:val="-3"/>
          <w:sz w:val="24"/>
          <w:szCs w:val="24"/>
        </w:rPr>
        <w:t>1</w:t>
      </w:r>
      <w:r w:rsidR="00615403" w:rsidRPr="005C74FF">
        <w:rPr>
          <w:spacing w:val="-3"/>
          <w:sz w:val="24"/>
          <w:szCs w:val="24"/>
        </w:rPr>
        <w:t xml:space="preserve"> powyżej</w:t>
      </w:r>
      <w:r w:rsidRPr="005C74FF">
        <w:rPr>
          <w:spacing w:val="-3"/>
          <w:sz w:val="24"/>
          <w:szCs w:val="24"/>
        </w:rPr>
        <w:t>) projekty uchwał dotyczących spraw wprowadzonych do porządku obrad Walnego Zgromadzenia lub spraw,</w:t>
      </w:r>
      <w:r w:rsidR="002938F0" w:rsidRPr="005C74FF">
        <w:rPr>
          <w:spacing w:val="-3"/>
          <w:sz w:val="24"/>
          <w:szCs w:val="24"/>
        </w:rPr>
        <w:t xml:space="preserve"> które mają zostać wprowadzone </w:t>
      </w:r>
      <w:r w:rsidRPr="005C74FF">
        <w:rPr>
          <w:spacing w:val="-3"/>
          <w:sz w:val="24"/>
          <w:szCs w:val="24"/>
        </w:rPr>
        <w:t>do porządku obrad.</w:t>
      </w:r>
    </w:p>
    <w:p w:rsidR="001569D2" w:rsidRPr="005C74FF" w:rsidRDefault="001569D2" w:rsidP="0037793D">
      <w:pPr>
        <w:suppressAutoHyphens/>
        <w:jc w:val="both"/>
        <w:rPr>
          <w:spacing w:val="-3"/>
          <w:sz w:val="24"/>
          <w:szCs w:val="24"/>
        </w:rPr>
      </w:pPr>
    </w:p>
    <w:p w:rsidR="002A237B" w:rsidRPr="005C74FF" w:rsidRDefault="002A237B" w:rsidP="0037793D">
      <w:pPr>
        <w:suppressAutoHyphens/>
        <w:jc w:val="both"/>
        <w:rPr>
          <w:spacing w:val="-3"/>
          <w:sz w:val="24"/>
          <w:szCs w:val="24"/>
        </w:rPr>
      </w:pPr>
      <w:r w:rsidRPr="005C74FF">
        <w:rPr>
          <w:spacing w:val="-3"/>
          <w:sz w:val="24"/>
          <w:szCs w:val="24"/>
        </w:rPr>
        <w:t>Projekty uchwał przekazane przez akcjonariuszy korzystających ze środków komunikacji elektronicznej w inny sposób niż za pośrednictwem adresu poc</w:t>
      </w:r>
      <w:r w:rsidR="003E69F0" w:rsidRPr="005C74FF">
        <w:rPr>
          <w:spacing w:val="-3"/>
          <w:sz w:val="24"/>
          <w:szCs w:val="24"/>
        </w:rPr>
        <w:t>zty elektronicznej wskazanego w </w:t>
      </w:r>
      <w:r w:rsidRPr="005C74FF">
        <w:rPr>
          <w:spacing w:val="-3"/>
          <w:sz w:val="24"/>
          <w:szCs w:val="24"/>
        </w:rPr>
        <w:t>pkt</w:t>
      </w:r>
      <w:r w:rsidR="003E69F0" w:rsidRPr="005C74FF">
        <w:rPr>
          <w:spacing w:val="-3"/>
          <w:sz w:val="24"/>
          <w:szCs w:val="24"/>
        </w:rPr>
        <w:t>.</w:t>
      </w:r>
      <w:r w:rsidR="008C6156" w:rsidRPr="005C74FF">
        <w:rPr>
          <w:spacing w:val="-3"/>
          <w:sz w:val="24"/>
          <w:szCs w:val="24"/>
        </w:rPr>
        <w:t xml:space="preserve"> 1</w:t>
      </w:r>
      <w:r w:rsidRPr="005C74FF">
        <w:rPr>
          <w:spacing w:val="-3"/>
          <w:sz w:val="24"/>
          <w:szCs w:val="24"/>
        </w:rPr>
        <w:t xml:space="preserve"> powyżej lub bez dochowania wymogów określonych w </w:t>
      </w:r>
      <w:r w:rsidR="001569D2" w:rsidRPr="005C74FF">
        <w:rPr>
          <w:spacing w:val="-3"/>
          <w:sz w:val="24"/>
          <w:szCs w:val="24"/>
        </w:rPr>
        <w:t>tym punkcie</w:t>
      </w:r>
      <w:r w:rsidRPr="005C74FF">
        <w:rPr>
          <w:spacing w:val="-3"/>
          <w:sz w:val="24"/>
          <w:szCs w:val="24"/>
        </w:rPr>
        <w:t>, nie wywołują skutków prawnych wobec Banku i jako takie nie zostaną uwzględnione.</w:t>
      </w:r>
    </w:p>
    <w:p w:rsidR="00507C27" w:rsidRPr="005C74FF" w:rsidRDefault="00507C27" w:rsidP="0037793D">
      <w:pPr>
        <w:suppressAutoHyphens/>
        <w:jc w:val="both"/>
        <w:rPr>
          <w:spacing w:val="-3"/>
          <w:sz w:val="24"/>
          <w:szCs w:val="24"/>
        </w:rPr>
      </w:pPr>
    </w:p>
    <w:p w:rsidR="00650CDA" w:rsidRPr="005C74FF" w:rsidRDefault="00650CDA" w:rsidP="0037793D">
      <w:pPr>
        <w:pStyle w:val="Default"/>
      </w:pPr>
    </w:p>
    <w:p w:rsidR="00650CDA" w:rsidRPr="005C74FF" w:rsidRDefault="00650CDA" w:rsidP="0037793D">
      <w:pPr>
        <w:pStyle w:val="Default"/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b/>
          <w:bCs/>
        </w:rPr>
      </w:pPr>
      <w:r w:rsidRPr="005C74FF">
        <w:rPr>
          <w:b/>
          <w:bCs/>
        </w:rPr>
        <w:t>Prawo do zgłaszania projektów uchwał dotyczących spraw wprowadzonych do porządku obrad podczas Zgromadzenia (art. 402</w:t>
      </w:r>
      <w:r w:rsidRPr="005C74FF">
        <w:rPr>
          <w:b/>
          <w:bCs/>
          <w:vertAlign w:val="superscript"/>
        </w:rPr>
        <w:t>2</w:t>
      </w:r>
      <w:r w:rsidR="000948B1" w:rsidRPr="005C74FF">
        <w:rPr>
          <w:b/>
          <w:bCs/>
        </w:rPr>
        <w:t xml:space="preserve"> pkt. 2 lit. c</w:t>
      </w:r>
      <w:r w:rsidRPr="005C74FF">
        <w:rPr>
          <w:b/>
          <w:bCs/>
        </w:rPr>
        <w:t xml:space="preserve"> </w:t>
      </w:r>
      <w:r w:rsidR="000948B1" w:rsidRPr="005C74FF">
        <w:rPr>
          <w:b/>
          <w:bCs/>
        </w:rPr>
        <w:t>K.s.h</w:t>
      </w:r>
      <w:r w:rsidRPr="005C74FF">
        <w:rPr>
          <w:b/>
          <w:bCs/>
        </w:rPr>
        <w:t xml:space="preserve">.) </w:t>
      </w:r>
    </w:p>
    <w:p w:rsidR="00650CDA" w:rsidRPr="005C74FF" w:rsidRDefault="00650CDA" w:rsidP="0037793D">
      <w:pPr>
        <w:suppressAutoHyphens/>
        <w:jc w:val="both"/>
        <w:rPr>
          <w:spacing w:val="-3"/>
          <w:sz w:val="24"/>
          <w:szCs w:val="24"/>
        </w:rPr>
      </w:pPr>
    </w:p>
    <w:p w:rsidR="00507C27" w:rsidRPr="005C74FF" w:rsidRDefault="00507C27" w:rsidP="0037793D">
      <w:pPr>
        <w:suppressAutoHyphens/>
        <w:jc w:val="both"/>
        <w:rPr>
          <w:spacing w:val="-3"/>
          <w:sz w:val="24"/>
          <w:szCs w:val="24"/>
        </w:rPr>
      </w:pPr>
      <w:r w:rsidRPr="005C74FF">
        <w:rPr>
          <w:spacing w:val="-3"/>
          <w:sz w:val="24"/>
          <w:szCs w:val="24"/>
        </w:rPr>
        <w:lastRenderedPageBreak/>
        <w:t>Każdy z akcjonariuszy uprawniony do uczestnic</w:t>
      </w:r>
      <w:r w:rsidR="00034C16" w:rsidRPr="005C74FF">
        <w:rPr>
          <w:spacing w:val="-3"/>
          <w:sz w:val="24"/>
          <w:szCs w:val="24"/>
        </w:rPr>
        <w:t xml:space="preserve">twa w Walnym Zgromadzeniu może </w:t>
      </w:r>
      <w:r w:rsidRPr="005C74FF">
        <w:rPr>
          <w:spacing w:val="-3"/>
          <w:sz w:val="24"/>
          <w:szCs w:val="24"/>
        </w:rPr>
        <w:t>podczas Walnego Zgromadzenia zgłaszać projekty uchwał dotyczące spraw wprowadzonych do porządku obrad.</w:t>
      </w:r>
    </w:p>
    <w:p w:rsidR="00507C27" w:rsidRPr="005C74FF" w:rsidRDefault="00507C27" w:rsidP="0037793D">
      <w:pPr>
        <w:suppressAutoHyphens/>
        <w:jc w:val="both"/>
        <w:rPr>
          <w:spacing w:val="-3"/>
          <w:sz w:val="24"/>
          <w:szCs w:val="24"/>
        </w:rPr>
      </w:pPr>
    </w:p>
    <w:p w:rsidR="00650CDA" w:rsidRPr="005C74FF" w:rsidRDefault="00650CDA" w:rsidP="0037793D">
      <w:pPr>
        <w:pStyle w:val="Default"/>
      </w:pPr>
    </w:p>
    <w:p w:rsidR="00650CDA" w:rsidRPr="005C74FF" w:rsidRDefault="00650CDA" w:rsidP="0037793D">
      <w:pPr>
        <w:pStyle w:val="Default"/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b/>
        </w:rPr>
      </w:pPr>
      <w:r w:rsidRPr="005C74FF">
        <w:rPr>
          <w:b/>
          <w:bCs/>
        </w:rPr>
        <w:t>Wykonywanie prawa głosu przez pełnomocnika (art. 402</w:t>
      </w:r>
      <w:r w:rsidRPr="005C74FF">
        <w:rPr>
          <w:b/>
          <w:bCs/>
          <w:vertAlign w:val="superscript"/>
        </w:rPr>
        <w:t>2</w:t>
      </w:r>
      <w:r w:rsidRPr="005C74FF">
        <w:rPr>
          <w:b/>
          <w:bCs/>
        </w:rPr>
        <w:t xml:space="preserve"> pkt. 2 lit. d K.s.h.) </w:t>
      </w:r>
    </w:p>
    <w:p w:rsidR="00650CDA" w:rsidRPr="005C74FF" w:rsidRDefault="00650CDA" w:rsidP="0037793D">
      <w:pPr>
        <w:suppressAutoHyphens/>
        <w:jc w:val="both"/>
        <w:rPr>
          <w:spacing w:val="-3"/>
          <w:sz w:val="24"/>
          <w:szCs w:val="24"/>
        </w:rPr>
      </w:pPr>
    </w:p>
    <w:p w:rsidR="00650CDA" w:rsidRPr="005C74FF" w:rsidRDefault="00507C27" w:rsidP="0037793D">
      <w:pPr>
        <w:suppressAutoHyphens/>
        <w:jc w:val="both"/>
        <w:rPr>
          <w:sz w:val="24"/>
          <w:szCs w:val="24"/>
        </w:rPr>
      </w:pPr>
      <w:r w:rsidRPr="005C74FF">
        <w:rPr>
          <w:spacing w:val="-3"/>
          <w:sz w:val="24"/>
          <w:szCs w:val="24"/>
        </w:rPr>
        <w:t>Akcjonariusz może ucze</w:t>
      </w:r>
      <w:r w:rsidR="00892CF9" w:rsidRPr="005C74FF">
        <w:rPr>
          <w:spacing w:val="-3"/>
          <w:sz w:val="24"/>
          <w:szCs w:val="24"/>
        </w:rPr>
        <w:t xml:space="preserve">stniczyć w Walnym Zgromadzeniu </w:t>
      </w:r>
      <w:r w:rsidRPr="005C74FF">
        <w:rPr>
          <w:spacing w:val="-3"/>
          <w:sz w:val="24"/>
          <w:szCs w:val="24"/>
        </w:rPr>
        <w:t xml:space="preserve">oraz wykonywać prawo głosu osobiście lub przez pełnomocnika. Wzór </w:t>
      </w:r>
      <w:r w:rsidR="004A0730" w:rsidRPr="005C74FF">
        <w:rPr>
          <w:spacing w:val="-3"/>
          <w:sz w:val="24"/>
          <w:szCs w:val="24"/>
        </w:rPr>
        <w:t xml:space="preserve">pełnomocnictwa oraz </w:t>
      </w:r>
      <w:r w:rsidRPr="005C74FF">
        <w:rPr>
          <w:spacing w:val="-3"/>
          <w:sz w:val="24"/>
          <w:szCs w:val="24"/>
        </w:rPr>
        <w:t xml:space="preserve">formularza pozwalającego na wykonywanie prawa głosu przez pełnomocnika został zamieszczony na stronie internetowej: </w:t>
      </w:r>
      <w:r w:rsidR="005124B0" w:rsidRPr="005C74FF">
        <w:rPr>
          <w:sz w:val="24"/>
          <w:szCs w:val="24"/>
        </w:rPr>
        <w:t xml:space="preserve">http://www.ingbank.pl w sekcji „Relacje inwestorskie / Walne Zgromadzenie </w:t>
      </w:r>
      <w:r w:rsidR="00517621" w:rsidRPr="005C74FF">
        <w:rPr>
          <w:sz w:val="24"/>
          <w:szCs w:val="24"/>
        </w:rPr>
        <w:t xml:space="preserve">/ Walne Zgromadzenie </w:t>
      </w:r>
      <w:r w:rsidR="005124B0" w:rsidRPr="005C74FF">
        <w:rPr>
          <w:sz w:val="24"/>
          <w:szCs w:val="24"/>
        </w:rPr>
        <w:t>201</w:t>
      </w:r>
      <w:r w:rsidR="001B45EB" w:rsidRPr="005C74FF">
        <w:rPr>
          <w:sz w:val="24"/>
          <w:szCs w:val="24"/>
        </w:rPr>
        <w:t>3</w:t>
      </w:r>
      <w:r w:rsidR="005124B0" w:rsidRPr="005C74FF">
        <w:rPr>
          <w:sz w:val="24"/>
          <w:szCs w:val="24"/>
        </w:rPr>
        <w:t>”.</w:t>
      </w:r>
    </w:p>
    <w:p w:rsidR="002E1412" w:rsidRPr="005C74FF" w:rsidRDefault="002E1412" w:rsidP="0037793D">
      <w:pPr>
        <w:autoSpaceDE w:val="0"/>
        <w:autoSpaceDN w:val="0"/>
        <w:adjustRightInd w:val="0"/>
        <w:rPr>
          <w:sz w:val="24"/>
          <w:szCs w:val="24"/>
        </w:rPr>
      </w:pPr>
      <w:r w:rsidRPr="005C74FF">
        <w:rPr>
          <w:sz w:val="24"/>
          <w:szCs w:val="24"/>
        </w:rPr>
        <w:t>Spółka nie nakłada obowiązku udzielania pełnomocnictwa na w</w:t>
      </w:r>
      <w:r w:rsidR="008F636E" w:rsidRPr="005C74FF">
        <w:rPr>
          <w:sz w:val="24"/>
          <w:szCs w:val="24"/>
        </w:rPr>
        <w:t>/</w:t>
      </w:r>
      <w:r w:rsidRPr="005C74FF">
        <w:rPr>
          <w:sz w:val="24"/>
          <w:szCs w:val="24"/>
        </w:rPr>
        <w:t>w formularzu.</w:t>
      </w:r>
    </w:p>
    <w:p w:rsidR="002E1412" w:rsidRPr="005C74FF" w:rsidRDefault="002E1412" w:rsidP="0037793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C74FF">
        <w:rPr>
          <w:sz w:val="24"/>
          <w:szCs w:val="24"/>
        </w:rPr>
        <w:t>Jednocześnie Zarząd Spółki informuje, iż w przypadku udzielenia przez akcjonariusza pełnomocnictwa wraz z instrukcją do głosowania, Spółka nie będzie weryfikowała</w:t>
      </w:r>
      <w:r w:rsidR="00DC7F46" w:rsidRPr="005C74FF">
        <w:rPr>
          <w:sz w:val="24"/>
          <w:szCs w:val="24"/>
        </w:rPr>
        <w:t>,</w:t>
      </w:r>
      <w:r w:rsidRPr="005C74FF">
        <w:rPr>
          <w:sz w:val="24"/>
          <w:szCs w:val="24"/>
        </w:rPr>
        <w:t xml:space="preserve"> czy pełnomocnicy wykonują prawo głosu zgodnie z instrukcjami, które otrzymali od akcjonariuszy. W związku z powyższym Zarząd Spółki informuje, iż instrukcja do głosowania powinna być przekazana jedynie pełnomocnikowi.</w:t>
      </w:r>
    </w:p>
    <w:p w:rsidR="002E1412" w:rsidRPr="005C74FF" w:rsidRDefault="002E1412" w:rsidP="0037793D">
      <w:pPr>
        <w:jc w:val="both"/>
        <w:rPr>
          <w:sz w:val="24"/>
          <w:szCs w:val="24"/>
        </w:rPr>
      </w:pPr>
    </w:p>
    <w:p w:rsidR="00507C27" w:rsidRPr="005C74FF" w:rsidRDefault="00507C27" w:rsidP="0037793D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>Pełnomocnictwo do głosowania przez pełnomocnika powinn</w:t>
      </w:r>
      <w:r w:rsidR="00C7064C" w:rsidRPr="005C74FF">
        <w:rPr>
          <w:sz w:val="24"/>
          <w:szCs w:val="24"/>
        </w:rPr>
        <w:t>o być udzielone na piśmie lub w </w:t>
      </w:r>
      <w:r w:rsidRPr="005C74FF">
        <w:rPr>
          <w:sz w:val="24"/>
          <w:szCs w:val="24"/>
        </w:rPr>
        <w:t>postaci elektronicznej. Udzielenie pełnomocnictwa w postaci elektronicznej nie wymaga opatrzenia bezpiecznym podpisem elektronicznym weryfikowanym przy pomocy ważnego kwalifikowanego certyfikatu.</w:t>
      </w:r>
    </w:p>
    <w:p w:rsidR="00650CDA" w:rsidRPr="005C74FF" w:rsidRDefault="00650CDA" w:rsidP="0037793D">
      <w:pPr>
        <w:jc w:val="both"/>
        <w:rPr>
          <w:sz w:val="24"/>
          <w:szCs w:val="24"/>
        </w:rPr>
      </w:pPr>
    </w:p>
    <w:p w:rsidR="00507C27" w:rsidRPr="005C74FF" w:rsidRDefault="00CE0F22" w:rsidP="0037793D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 xml:space="preserve">W przypadku udzielenia pełnomocnictwa w postaci elektronicznej </w:t>
      </w:r>
      <w:r w:rsidR="00507C27" w:rsidRPr="005C74FF">
        <w:rPr>
          <w:sz w:val="24"/>
          <w:szCs w:val="24"/>
        </w:rPr>
        <w:t xml:space="preserve">Akcjonariusz jest zobowiązany do przesłania ING Bankowi Śląskiemu S.A. </w:t>
      </w:r>
      <w:r w:rsidR="002A237B" w:rsidRPr="005C74FF">
        <w:rPr>
          <w:sz w:val="24"/>
          <w:szCs w:val="24"/>
        </w:rPr>
        <w:t>zawiadomienia</w:t>
      </w:r>
      <w:r w:rsidR="00507C27" w:rsidRPr="005C74FF">
        <w:rPr>
          <w:sz w:val="24"/>
          <w:szCs w:val="24"/>
        </w:rPr>
        <w:t xml:space="preserve"> o udzieleniu pełnomocnictwa w postaci elektronicznej na adres poczty elektronicznej</w:t>
      </w:r>
      <w:r w:rsidR="00FE2731" w:rsidRPr="005C74FF">
        <w:rPr>
          <w:sz w:val="24"/>
          <w:szCs w:val="24"/>
        </w:rPr>
        <w:t xml:space="preserve"> walne.zgromadzenie@ingbank.pl</w:t>
      </w:r>
      <w:r w:rsidR="00507C27" w:rsidRPr="005C74FF">
        <w:rPr>
          <w:sz w:val="24"/>
          <w:szCs w:val="24"/>
        </w:rPr>
        <w:t xml:space="preserve">, najpóźniej do </w:t>
      </w:r>
      <w:r w:rsidR="001E2D74" w:rsidRPr="005C74FF">
        <w:rPr>
          <w:sz w:val="24"/>
          <w:szCs w:val="24"/>
        </w:rPr>
        <w:t>18</w:t>
      </w:r>
      <w:r w:rsidR="00507C27" w:rsidRPr="005C74FF">
        <w:rPr>
          <w:sz w:val="24"/>
          <w:szCs w:val="24"/>
        </w:rPr>
        <w:t xml:space="preserve"> kwietnia 201</w:t>
      </w:r>
      <w:r w:rsidR="001B45EB" w:rsidRPr="005C74FF">
        <w:rPr>
          <w:sz w:val="24"/>
          <w:szCs w:val="24"/>
        </w:rPr>
        <w:t>3</w:t>
      </w:r>
      <w:r w:rsidR="00507C27" w:rsidRPr="005C74FF">
        <w:rPr>
          <w:sz w:val="24"/>
          <w:szCs w:val="24"/>
        </w:rPr>
        <w:t xml:space="preserve"> r.</w:t>
      </w:r>
      <w:r w:rsidR="000536E3" w:rsidRPr="005C74FF">
        <w:rPr>
          <w:sz w:val="24"/>
          <w:szCs w:val="24"/>
        </w:rPr>
        <w:t>, do godz.15:00 czasu polskiego.</w:t>
      </w:r>
    </w:p>
    <w:p w:rsidR="004A0730" w:rsidRPr="005C74FF" w:rsidRDefault="004A0730" w:rsidP="0037793D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 xml:space="preserve">W przypadku przesłania zawiadomienia o udzieleniu pełnomocnictwa w postaci elektronicznej </w:t>
      </w:r>
      <w:r w:rsidR="00DC7F46" w:rsidRPr="005C74FF">
        <w:rPr>
          <w:sz w:val="24"/>
          <w:szCs w:val="24"/>
        </w:rPr>
        <w:t xml:space="preserve">poza dokumentami, o których mowa w pkt. 1 powyżej, </w:t>
      </w:r>
      <w:r w:rsidRPr="005C74FF">
        <w:rPr>
          <w:sz w:val="24"/>
          <w:szCs w:val="24"/>
        </w:rPr>
        <w:t>akcjonariusz lub osoba uprawniona do ud</w:t>
      </w:r>
      <w:r w:rsidR="00B7729F" w:rsidRPr="005C74FF">
        <w:rPr>
          <w:sz w:val="24"/>
          <w:szCs w:val="24"/>
        </w:rPr>
        <w:t xml:space="preserve">ziału w WZ </w:t>
      </w:r>
      <w:r w:rsidRPr="005C74FF">
        <w:rPr>
          <w:sz w:val="24"/>
          <w:szCs w:val="24"/>
        </w:rPr>
        <w:t>przesyła na wskazany powyżej adres poczty elektronicznej dodatkowo:</w:t>
      </w:r>
    </w:p>
    <w:p w:rsidR="004A0730" w:rsidRPr="005C74FF" w:rsidRDefault="004A0730" w:rsidP="0037793D">
      <w:pPr>
        <w:ind w:left="360" w:hanging="360"/>
        <w:jc w:val="both"/>
        <w:rPr>
          <w:sz w:val="24"/>
          <w:szCs w:val="24"/>
        </w:rPr>
      </w:pPr>
      <w:r w:rsidRPr="005C74FF">
        <w:rPr>
          <w:sz w:val="24"/>
          <w:szCs w:val="24"/>
        </w:rPr>
        <w:t>1)</w:t>
      </w:r>
      <w:r w:rsidRPr="005C74FF">
        <w:rPr>
          <w:sz w:val="24"/>
          <w:szCs w:val="24"/>
        </w:rPr>
        <w:tab/>
        <w:t>tekst lub skan udzielonego pełnomocnictwa zawierający dane mocodawcy lub osób działających w jego imieniu zgodnie z zasadami</w:t>
      </w:r>
      <w:r w:rsidR="00B7729F" w:rsidRPr="005C74FF">
        <w:rPr>
          <w:sz w:val="24"/>
          <w:szCs w:val="24"/>
        </w:rPr>
        <w:t xml:space="preserve"> reprezentacji obowiązującymi u </w:t>
      </w:r>
      <w:r w:rsidRPr="005C74FF">
        <w:rPr>
          <w:sz w:val="24"/>
          <w:szCs w:val="24"/>
        </w:rPr>
        <w:t>mocodawcy,</w:t>
      </w:r>
    </w:p>
    <w:p w:rsidR="004A0730" w:rsidRPr="005C74FF" w:rsidRDefault="004A0730" w:rsidP="0037793D">
      <w:pPr>
        <w:ind w:left="360" w:hanging="360"/>
        <w:jc w:val="both"/>
        <w:rPr>
          <w:sz w:val="24"/>
          <w:szCs w:val="24"/>
        </w:rPr>
      </w:pPr>
      <w:r w:rsidRPr="005C74FF">
        <w:rPr>
          <w:sz w:val="24"/>
          <w:szCs w:val="24"/>
        </w:rPr>
        <w:t>2)</w:t>
      </w:r>
      <w:r w:rsidRPr="005C74FF">
        <w:rPr>
          <w:sz w:val="24"/>
          <w:szCs w:val="24"/>
        </w:rPr>
        <w:tab/>
        <w:t>skan dowodu osobistego lub paszportu (zawierający dane umożliwiające identyfikację posiadacza) pełnomocnika będącego osobą fizyczną,</w:t>
      </w:r>
    </w:p>
    <w:p w:rsidR="004A0730" w:rsidRPr="005C74FF" w:rsidRDefault="004A0730" w:rsidP="0037793D">
      <w:pPr>
        <w:ind w:left="360" w:hanging="360"/>
        <w:jc w:val="both"/>
        <w:rPr>
          <w:sz w:val="24"/>
          <w:szCs w:val="24"/>
        </w:rPr>
      </w:pPr>
      <w:r w:rsidRPr="005C74FF">
        <w:rPr>
          <w:sz w:val="24"/>
          <w:szCs w:val="24"/>
        </w:rPr>
        <w:t>3)</w:t>
      </w:r>
      <w:r w:rsidRPr="005C74FF">
        <w:rPr>
          <w:sz w:val="24"/>
          <w:szCs w:val="24"/>
        </w:rPr>
        <w:tab/>
        <w:t xml:space="preserve">skan odpisu z rejestru właściwego dla pełnomocnika będącego osobą prawną lub jednostką organizacyjną </w:t>
      </w:r>
      <w:r w:rsidR="006F47C3" w:rsidRPr="005C74FF">
        <w:rPr>
          <w:sz w:val="24"/>
          <w:szCs w:val="24"/>
        </w:rPr>
        <w:t>nieposiadającej</w:t>
      </w:r>
      <w:r w:rsidRPr="005C74FF">
        <w:rPr>
          <w:sz w:val="24"/>
          <w:szCs w:val="24"/>
        </w:rPr>
        <w:t xml:space="preserve"> osobowości prawnej,</w:t>
      </w:r>
    </w:p>
    <w:p w:rsidR="004A0730" w:rsidRPr="005C74FF" w:rsidRDefault="004A0730" w:rsidP="0037793D">
      <w:pPr>
        <w:ind w:left="360" w:hanging="360"/>
        <w:jc w:val="both"/>
        <w:rPr>
          <w:sz w:val="24"/>
          <w:szCs w:val="24"/>
        </w:rPr>
      </w:pPr>
      <w:r w:rsidRPr="005C74FF">
        <w:rPr>
          <w:sz w:val="24"/>
          <w:szCs w:val="24"/>
        </w:rPr>
        <w:t>4)</w:t>
      </w:r>
      <w:r w:rsidRPr="005C74FF">
        <w:rPr>
          <w:sz w:val="24"/>
          <w:szCs w:val="24"/>
        </w:rPr>
        <w:tab/>
        <w:t>adres poczty elektronicznej, przeznaczonej do komunikacji z akcjonariuszem lub jego pełnomocnikiem.</w:t>
      </w:r>
    </w:p>
    <w:p w:rsidR="00CE0F22" w:rsidRPr="005C74FF" w:rsidRDefault="00CE0F22" w:rsidP="0037793D">
      <w:pPr>
        <w:jc w:val="both"/>
        <w:rPr>
          <w:sz w:val="24"/>
          <w:szCs w:val="24"/>
        </w:rPr>
      </w:pPr>
    </w:p>
    <w:p w:rsidR="002A237B" w:rsidRPr="005C74FF" w:rsidRDefault="002A237B" w:rsidP="0037793D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>Postanowienia powyższe stosuje się odpowiednio do zawiadomienia o odwołaniu pełnomocnictwa w postaci elektronicznej.</w:t>
      </w:r>
    </w:p>
    <w:p w:rsidR="00650CDA" w:rsidRPr="005C74FF" w:rsidRDefault="00650CDA" w:rsidP="0037793D">
      <w:pPr>
        <w:jc w:val="both"/>
        <w:rPr>
          <w:sz w:val="24"/>
          <w:szCs w:val="24"/>
        </w:rPr>
      </w:pPr>
    </w:p>
    <w:p w:rsidR="002A237B" w:rsidRPr="005C74FF" w:rsidRDefault="002A237B" w:rsidP="0037793D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>Zawiadomienia przekazane przez akcjonariuszy w inny sposób niż za pośrednictwem wskazanego wyżej adresu poczty elektronicznej lub bez dochowania wymogów określonych powyżej nie wywołują skutków prawnych wobec Banku i jako takie nie zostaną uwzględnione.</w:t>
      </w:r>
    </w:p>
    <w:p w:rsidR="002A237B" w:rsidRPr="005C74FF" w:rsidRDefault="002A237B" w:rsidP="0037793D">
      <w:pPr>
        <w:jc w:val="both"/>
        <w:rPr>
          <w:sz w:val="24"/>
          <w:szCs w:val="24"/>
        </w:rPr>
      </w:pPr>
    </w:p>
    <w:p w:rsidR="002E1412" w:rsidRPr="005C74FF" w:rsidRDefault="00507C27" w:rsidP="0037793D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>Akcjonariusze zostaną dopuszczeni do uczestnictwa w Walnym Zgromadzeniu po okazaniu dowodu tożsamości</w:t>
      </w:r>
      <w:r w:rsidR="00DC7F46" w:rsidRPr="005C74FF">
        <w:rPr>
          <w:sz w:val="24"/>
          <w:szCs w:val="24"/>
        </w:rPr>
        <w:t>,</w:t>
      </w:r>
      <w:r w:rsidRPr="005C74FF">
        <w:rPr>
          <w:sz w:val="24"/>
          <w:szCs w:val="24"/>
        </w:rPr>
        <w:t xml:space="preserve"> a pełnomocnicy po okazaniu dowodu tożsamości i ważnego pełnomocnictwa udzielonego w formie pisemnej lub w postaci elektronicznej (pełnomocnik powinien okazać wydruk pełnomocnictwa). </w:t>
      </w:r>
    </w:p>
    <w:p w:rsidR="00D87C76" w:rsidRPr="005C74FF" w:rsidRDefault="00D87C76" w:rsidP="0037793D">
      <w:pPr>
        <w:jc w:val="both"/>
        <w:rPr>
          <w:sz w:val="24"/>
          <w:szCs w:val="24"/>
        </w:rPr>
      </w:pPr>
    </w:p>
    <w:p w:rsidR="00507C27" w:rsidRPr="005C74FF" w:rsidRDefault="00507C27" w:rsidP="0037793D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 xml:space="preserve">Przedstawiciele osób prawnych lub </w:t>
      </w:r>
      <w:r w:rsidR="004A0730" w:rsidRPr="005C74FF">
        <w:rPr>
          <w:sz w:val="24"/>
          <w:szCs w:val="24"/>
        </w:rPr>
        <w:t xml:space="preserve">jednostek organizacyjnych </w:t>
      </w:r>
      <w:r w:rsidR="006F47C3" w:rsidRPr="005C74FF">
        <w:rPr>
          <w:sz w:val="24"/>
          <w:szCs w:val="24"/>
        </w:rPr>
        <w:t>nieposiadających</w:t>
      </w:r>
      <w:r w:rsidR="004A0730" w:rsidRPr="005C74FF">
        <w:rPr>
          <w:sz w:val="24"/>
          <w:szCs w:val="24"/>
        </w:rPr>
        <w:t xml:space="preserve"> osobowości prawnej </w:t>
      </w:r>
      <w:r w:rsidRPr="005C74FF">
        <w:rPr>
          <w:sz w:val="24"/>
          <w:szCs w:val="24"/>
        </w:rPr>
        <w:t>winni dodatkowo okazać aktualne odpisy z odpowiednich rejestrów wymieniające osoby uprawnione do reprezentowania tych podmiotów.</w:t>
      </w:r>
    </w:p>
    <w:p w:rsidR="002A237B" w:rsidRPr="005C74FF" w:rsidRDefault="002A237B" w:rsidP="0037793D">
      <w:pPr>
        <w:jc w:val="both"/>
        <w:rPr>
          <w:sz w:val="24"/>
          <w:szCs w:val="24"/>
        </w:rPr>
      </w:pPr>
    </w:p>
    <w:p w:rsidR="00650CDA" w:rsidRPr="005C74FF" w:rsidRDefault="00650CDA" w:rsidP="0037793D">
      <w:pPr>
        <w:jc w:val="both"/>
        <w:rPr>
          <w:sz w:val="24"/>
          <w:szCs w:val="24"/>
        </w:rPr>
      </w:pPr>
    </w:p>
    <w:p w:rsidR="00650CDA" w:rsidRPr="005C74FF" w:rsidRDefault="00650CDA" w:rsidP="0037793D">
      <w:pPr>
        <w:pStyle w:val="Default"/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b/>
          <w:bCs/>
        </w:rPr>
      </w:pPr>
      <w:r w:rsidRPr="005C74FF">
        <w:rPr>
          <w:b/>
          <w:bCs/>
        </w:rPr>
        <w:t>Możliwość i sposób uczestniczenia w walnym zgromadzeniu przy wykorzystaniu środków komunikacji elektronicznej (art. 402</w:t>
      </w:r>
      <w:r w:rsidRPr="005C74FF">
        <w:rPr>
          <w:b/>
          <w:bCs/>
          <w:vertAlign w:val="superscript"/>
        </w:rPr>
        <w:t>2</w:t>
      </w:r>
      <w:r w:rsidRPr="005C74FF">
        <w:rPr>
          <w:b/>
          <w:bCs/>
        </w:rPr>
        <w:t xml:space="preserve"> pkt. 2 lit. e K.s.h.)</w:t>
      </w:r>
    </w:p>
    <w:p w:rsidR="00650CDA" w:rsidRPr="005C74FF" w:rsidRDefault="00650CDA" w:rsidP="0037793D">
      <w:pPr>
        <w:rPr>
          <w:sz w:val="24"/>
          <w:szCs w:val="24"/>
        </w:rPr>
      </w:pPr>
    </w:p>
    <w:p w:rsidR="00650CDA" w:rsidRPr="005C74FF" w:rsidRDefault="00650CDA" w:rsidP="0037793D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>Bank nie przewiduje możliwości uczestniczenia w Walnym Zgromadzeniu przy wykorzystaniu środków komunikacji elektronicznej.</w:t>
      </w:r>
    </w:p>
    <w:p w:rsidR="00650CDA" w:rsidRPr="005C74FF" w:rsidRDefault="00650CDA" w:rsidP="0037793D">
      <w:pPr>
        <w:pStyle w:val="Default"/>
        <w:rPr>
          <w:b/>
          <w:bCs/>
        </w:rPr>
      </w:pPr>
    </w:p>
    <w:p w:rsidR="00650CDA" w:rsidRPr="005C74FF" w:rsidRDefault="00650CDA" w:rsidP="0037793D">
      <w:pPr>
        <w:pStyle w:val="Default"/>
        <w:rPr>
          <w:b/>
          <w:bCs/>
        </w:rPr>
      </w:pPr>
    </w:p>
    <w:p w:rsidR="00650CDA" w:rsidRPr="005C74FF" w:rsidRDefault="00650CDA" w:rsidP="0037793D">
      <w:pPr>
        <w:pStyle w:val="Default"/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b/>
          <w:bCs/>
        </w:rPr>
      </w:pPr>
      <w:r w:rsidRPr="005C74FF">
        <w:rPr>
          <w:b/>
          <w:bCs/>
        </w:rPr>
        <w:t>Sposób wypowiadania się w trakcie walnego zgromadzenia przy wykorzystaniu środków komunikacji elektronicznej (art. 402</w:t>
      </w:r>
      <w:r w:rsidRPr="005C74FF">
        <w:rPr>
          <w:b/>
          <w:bCs/>
          <w:vertAlign w:val="superscript"/>
        </w:rPr>
        <w:t>2</w:t>
      </w:r>
      <w:r w:rsidRPr="005C74FF">
        <w:rPr>
          <w:b/>
          <w:bCs/>
        </w:rPr>
        <w:t xml:space="preserve"> pkt. 2 lit. f K.s.h.)</w:t>
      </w:r>
    </w:p>
    <w:p w:rsidR="00650CDA" w:rsidRPr="005C74FF" w:rsidRDefault="00650CDA" w:rsidP="0037793D">
      <w:pPr>
        <w:rPr>
          <w:sz w:val="24"/>
          <w:szCs w:val="24"/>
        </w:rPr>
      </w:pPr>
    </w:p>
    <w:p w:rsidR="00650CDA" w:rsidRPr="005C74FF" w:rsidRDefault="00650CDA" w:rsidP="0037793D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>Bank nie przewiduje możliwości wypowiadania się w trakcie Walnego Zgromadzeni</w:t>
      </w:r>
      <w:r w:rsidR="00517621" w:rsidRPr="005C74FF">
        <w:rPr>
          <w:sz w:val="24"/>
          <w:szCs w:val="24"/>
        </w:rPr>
        <w:t>a</w:t>
      </w:r>
      <w:r w:rsidRPr="005C74FF">
        <w:rPr>
          <w:sz w:val="24"/>
          <w:szCs w:val="24"/>
        </w:rPr>
        <w:t xml:space="preserve"> przy wykorzystaniu środków komunikacji elektronicznej.</w:t>
      </w:r>
    </w:p>
    <w:p w:rsidR="00650CDA" w:rsidRPr="005C74FF" w:rsidRDefault="00650CDA" w:rsidP="0037793D">
      <w:pPr>
        <w:pStyle w:val="Default"/>
        <w:rPr>
          <w:b/>
          <w:bCs/>
        </w:rPr>
      </w:pPr>
    </w:p>
    <w:p w:rsidR="00650CDA" w:rsidRPr="005C74FF" w:rsidRDefault="00650CDA" w:rsidP="0037793D">
      <w:pPr>
        <w:pStyle w:val="Default"/>
        <w:rPr>
          <w:b/>
          <w:bCs/>
        </w:rPr>
      </w:pPr>
    </w:p>
    <w:p w:rsidR="00650CDA" w:rsidRPr="005C74FF" w:rsidRDefault="00650CDA" w:rsidP="0037793D">
      <w:pPr>
        <w:pStyle w:val="Default"/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b/>
          <w:bCs/>
        </w:rPr>
      </w:pPr>
      <w:r w:rsidRPr="005C74FF">
        <w:rPr>
          <w:b/>
          <w:bCs/>
        </w:rPr>
        <w:t>Sposób wykonywania prawa głosu drogą korespondencyjną lub przy wykorzystaniu środków komunikacji elektronicznej (art. 402</w:t>
      </w:r>
      <w:r w:rsidRPr="005C74FF">
        <w:rPr>
          <w:b/>
          <w:bCs/>
          <w:vertAlign w:val="superscript"/>
        </w:rPr>
        <w:t>2</w:t>
      </w:r>
      <w:r w:rsidRPr="005C74FF">
        <w:rPr>
          <w:b/>
          <w:bCs/>
        </w:rPr>
        <w:t xml:space="preserve"> pkt. 2 lit. g K.s.h.)</w:t>
      </w:r>
    </w:p>
    <w:p w:rsidR="00650CDA" w:rsidRPr="005C74FF" w:rsidRDefault="00650CDA" w:rsidP="0037793D">
      <w:pPr>
        <w:rPr>
          <w:sz w:val="24"/>
          <w:szCs w:val="24"/>
        </w:rPr>
      </w:pPr>
    </w:p>
    <w:p w:rsidR="00650CDA" w:rsidRPr="005C74FF" w:rsidRDefault="00650CDA" w:rsidP="0037793D">
      <w:pPr>
        <w:rPr>
          <w:sz w:val="24"/>
          <w:szCs w:val="24"/>
        </w:rPr>
      </w:pPr>
      <w:r w:rsidRPr="005C74FF">
        <w:rPr>
          <w:sz w:val="24"/>
          <w:szCs w:val="24"/>
        </w:rPr>
        <w:t>Bank nie przewiduje możliwości wykonywania prawa głosu drogą korespondencyjną lub przy</w:t>
      </w:r>
      <w:r w:rsidR="00D87C76" w:rsidRPr="005C74FF">
        <w:rPr>
          <w:sz w:val="24"/>
          <w:szCs w:val="24"/>
        </w:rPr>
        <w:t xml:space="preserve"> </w:t>
      </w:r>
      <w:r w:rsidRPr="005C74FF">
        <w:rPr>
          <w:sz w:val="24"/>
          <w:szCs w:val="24"/>
        </w:rPr>
        <w:t>wykorzystaniu środków komunikacji elektronicznej podczas Walnego Zgromadzenia.</w:t>
      </w:r>
    </w:p>
    <w:p w:rsidR="00650CDA" w:rsidRPr="005C74FF" w:rsidRDefault="00650CDA" w:rsidP="0037793D">
      <w:pPr>
        <w:jc w:val="both"/>
        <w:rPr>
          <w:sz w:val="24"/>
          <w:szCs w:val="24"/>
        </w:rPr>
      </w:pPr>
    </w:p>
    <w:p w:rsidR="00650CDA" w:rsidRPr="005C74FF" w:rsidRDefault="00650CDA" w:rsidP="0037793D">
      <w:pPr>
        <w:pStyle w:val="Default"/>
      </w:pPr>
    </w:p>
    <w:p w:rsidR="00650CDA" w:rsidRPr="005C74FF" w:rsidRDefault="00650CDA" w:rsidP="0037793D">
      <w:pPr>
        <w:pStyle w:val="Default"/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b/>
        </w:rPr>
      </w:pPr>
      <w:r w:rsidRPr="005C74FF">
        <w:rPr>
          <w:b/>
          <w:bCs/>
        </w:rPr>
        <w:t>Dzień rejestracji (art. 402</w:t>
      </w:r>
      <w:r w:rsidRPr="005C74FF">
        <w:rPr>
          <w:b/>
          <w:bCs/>
          <w:vertAlign w:val="superscript"/>
        </w:rPr>
        <w:t>2</w:t>
      </w:r>
      <w:r w:rsidRPr="005C74FF">
        <w:rPr>
          <w:b/>
          <w:bCs/>
        </w:rPr>
        <w:t xml:space="preserve"> pkt. 3 K.s.h.) </w:t>
      </w:r>
    </w:p>
    <w:p w:rsidR="00507C27" w:rsidRPr="005C74FF" w:rsidRDefault="00507C27" w:rsidP="0037793D">
      <w:pPr>
        <w:jc w:val="both"/>
        <w:rPr>
          <w:sz w:val="24"/>
          <w:szCs w:val="24"/>
        </w:rPr>
      </w:pPr>
    </w:p>
    <w:p w:rsidR="00650CDA" w:rsidRPr="005C74FF" w:rsidRDefault="00507C27" w:rsidP="0037793D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 xml:space="preserve">Dniem rejestracji uczestnictwa w Walnym Zgromadzeniu jest </w:t>
      </w:r>
      <w:r w:rsidR="00006EDC" w:rsidRPr="005C74FF">
        <w:rPr>
          <w:sz w:val="24"/>
          <w:szCs w:val="24"/>
        </w:rPr>
        <w:t>03</w:t>
      </w:r>
      <w:r w:rsidRPr="005C74FF">
        <w:rPr>
          <w:sz w:val="24"/>
          <w:szCs w:val="24"/>
        </w:rPr>
        <w:t xml:space="preserve"> </w:t>
      </w:r>
      <w:r w:rsidR="00186B6B" w:rsidRPr="005C74FF">
        <w:rPr>
          <w:sz w:val="24"/>
          <w:szCs w:val="24"/>
        </w:rPr>
        <w:t>kwietnia</w:t>
      </w:r>
      <w:r w:rsidRPr="005C74FF">
        <w:rPr>
          <w:sz w:val="24"/>
          <w:szCs w:val="24"/>
        </w:rPr>
        <w:t xml:space="preserve"> 201</w:t>
      </w:r>
      <w:r w:rsidR="001B45EB" w:rsidRPr="005C74FF">
        <w:rPr>
          <w:sz w:val="24"/>
          <w:szCs w:val="24"/>
        </w:rPr>
        <w:t>3</w:t>
      </w:r>
      <w:r w:rsidRPr="005C74FF">
        <w:rPr>
          <w:sz w:val="24"/>
          <w:szCs w:val="24"/>
        </w:rPr>
        <w:t xml:space="preserve"> r. </w:t>
      </w:r>
    </w:p>
    <w:p w:rsidR="00650CDA" w:rsidRPr="005C74FF" w:rsidRDefault="00650CDA" w:rsidP="0037793D">
      <w:pPr>
        <w:jc w:val="both"/>
        <w:rPr>
          <w:sz w:val="24"/>
          <w:szCs w:val="24"/>
        </w:rPr>
      </w:pPr>
    </w:p>
    <w:p w:rsidR="00650CDA" w:rsidRPr="005C74FF" w:rsidRDefault="00650CDA" w:rsidP="0037793D">
      <w:pPr>
        <w:pStyle w:val="Default"/>
      </w:pPr>
    </w:p>
    <w:p w:rsidR="00650CDA" w:rsidRPr="005C74FF" w:rsidRDefault="00650CDA" w:rsidP="0037793D">
      <w:pPr>
        <w:pStyle w:val="Default"/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b/>
        </w:rPr>
      </w:pPr>
      <w:r w:rsidRPr="005C74FF">
        <w:rPr>
          <w:b/>
          <w:bCs/>
        </w:rPr>
        <w:t>Prawo do uczestnictwa w Zgromadzeniu (art. 402</w:t>
      </w:r>
      <w:r w:rsidRPr="005C74FF">
        <w:rPr>
          <w:b/>
          <w:bCs/>
          <w:vertAlign w:val="superscript"/>
        </w:rPr>
        <w:t>2</w:t>
      </w:r>
      <w:r w:rsidRPr="005C74FF">
        <w:rPr>
          <w:b/>
          <w:bCs/>
        </w:rPr>
        <w:t xml:space="preserve"> pkt. 4 K.s.h.) </w:t>
      </w:r>
    </w:p>
    <w:p w:rsidR="00650CDA" w:rsidRPr="005C74FF" w:rsidRDefault="00650CDA" w:rsidP="0037793D">
      <w:pPr>
        <w:jc w:val="both"/>
        <w:rPr>
          <w:sz w:val="24"/>
          <w:szCs w:val="24"/>
        </w:rPr>
      </w:pPr>
    </w:p>
    <w:p w:rsidR="00507C27" w:rsidRPr="005C74FF" w:rsidRDefault="00507C27" w:rsidP="0037793D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>Prawo uczestni</w:t>
      </w:r>
      <w:r w:rsidR="007F14B0" w:rsidRPr="005C74FF">
        <w:rPr>
          <w:sz w:val="24"/>
          <w:szCs w:val="24"/>
        </w:rPr>
        <w:t>ctwa w Walnym Zgromadzeniu ING B</w:t>
      </w:r>
      <w:r w:rsidRPr="005C74FF">
        <w:rPr>
          <w:sz w:val="24"/>
          <w:szCs w:val="24"/>
        </w:rPr>
        <w:t>anku Śląskiego S.A. będą miały osoby</w:t>
      </w:r>
      <w:r w:rsidR="00650CDA" w:rsidRPr="005C74FF">
        <w:rPr>
          <w:sz w:val="24"/>
          <w:szCs w:val="24"/>
        </w:rPr>
        <w:t>,</w:t>
      </w:r>
      <w:r w:rsidRPr="005C74FF">
        <w:rPr>
          <w:sz w:val="24"/>
          <w:szCs w:val="24"/>
        </w:rPr>
        <w:t xml:space="preserve"> które: </w:t>
      </w:r>
    </w:p>
    <w:p w:rsidR="00507C27" w:rsidRPr="005C74FF" w:rsidRDefault="00507C27" w:rsidP="0037793D">
      <w:pPr>
        <w:numPr>
          <w:ilvl w:val="0"/>
          <w:numId w:val="6"/>
        </w:numPr>
        <w:tabs>
          <w:tab w:val="clear" w:pos="511"/>
          <w:tab w:val="num" w:pos="360"/>
        </w:tabs>
        <w:ind w:left="360" w:hanging="360"/>
        <w:jc w:val="both"/>
        <w:rPr>
          <w:sz w:val="24"/>
          <w:szCs w:val="24"/>
        </w:rPr>
      </w:pPr>
      <w:r w:rsidRPr="005C74FF">
        <w:rPr>
          <w:sz w:val="24"/>
          <w:szCs w:val="24"/>
        </w:rPr>
        <w:t xml:space="preserve">na szesnaście dni przed datą Walnego </w:t>
      </w:r>
      <w:r w:rsidR="002E1412" w:rsidRPr="005C74FF">
        <w:rPr>
          <w:sz w:val="24"/>
          <w:szCs w:val="24"/>
        </w:rPr>
        <w:t>Zgromadzenia (</w:t>
      </w:r>
      <w:r w:rsidR="00D81F0C" w:rsidRPr="005C74FF">
        <w:rPr>
          <w:sz w:val="24"/>
          <w:szCs w:val="24"/>
        </w:rPr>
        <w:t xml:space="preserve">tj. </w:t>
      </w:r>
      <w:r w:rsidR="00006EDC" w:rsidRPr="005C74FF">
        <w:rPr>
          <w:sz w:val="24"/>
          <w:szCs w:val="24"/>
        </w:rPr>
        <w:t>03</w:t>
      </w:r>
      <w:r w:rsidR="002E1412" w:rsidRPr="005C74FF">
        <w:rPr>
          <w:sz w:val="24"/>
          <w:szCs w:val="24"/>
        </w:rPr>
        <w:t xml:space="preserve"> </w:t>
      </w:r>
      <w:r w:rsidR="00EF7142" w:rsidRPr="005C74FF">
        <w:rPr>
          <w:sz w:val="24"/>
          <w:szCs w:val="24"/>
        </w:rPr>
        <w:t xml:space="preserve">kwietnia </w:t>
      </w:r>
      <w:r w:rsidR="002E1412" w:rsidRPr="005C74FF">
        <w:rPr>
          <w:sz w:val="24"/>
          <w:szCs w:val="24"/>
        </w:rPr>
        <w:t>201</w:t>
      </w:r>
      <w:r w:rsidR="001B45EB" w:rsidRPr="005C74FF">
        <w:rPr>
          <w:sz w:val="24"/>
          <w:szCs w:val="24"/>
        </w:rPr>
        <w:t>3</w:t>
      </w:r>
      <w:r w:rsidR="00B7729F" w:rsidRPr="005C74FF">
        <w:rPr>
          <w:sz w:val="24"/>
          <w:szCs w:val="24"/>
        </w:rPr>
        <w:t xml:space="preserve"> </w:t>
      </w:r>
      <w:r w:rsidRPr="005C74FF">
        <w:rPr>
          <w:sz w:val="24"/>
          <w:szCs w:val="24"/>
        </w:rPr>
        <w:t>r.) będą akcjonariuszami ING Banku Śląskiego S.A.,</w:t>
      </w:r>
    </w:p>
    <w:p w:rsidR="00507C27" w:rsidRPr="005C74FF" w:rsidRDefault="00650CDA" w:rsidP="0037793D">
      <w:pPr>
        <w:numPr>
          <w:ilvl w:val="0"/>
          <w:numId w:val="6"/>
        </w:numPr>
        <w:tabs>
          <w:tab w:val="clear" w:pos="511"/>
          <w:tab w:val="num" w:pos="360"/>
        </w:tabs>
        <w:ind w:left="360" w:hanging="360"/>
        <w:jc w:val="both"/>
        <w:rPr>
          <w:sz w:val="24"/>
          <w:szCs w:val="24"/>
        </w:rPr>
      </w:pPr>
      <w:r w:rsidRPr="005C74FF">
        <w:rPr>
          <w:sz w:val="24"/>
          <w:szCs w:val="24"/>
        </w:rPr>
        <w:t xml:space="preserve">w terminie pomiędzy </w:t>
      </w:r>
      <w:r w:rsidR="009635F3" w:rsidRPr="005C74FF">
        <w:rPr>
          <w:sz w:val="24"/>
          <w:szCs w:val="24"/>
        </w:rPr>
        <w:t>2</w:t>
      </w:r>
      <w:r w:rsidR="00330EF9" w:rsidRPr="005C74FF">
        <w:rPr>
          <w:sz w:val="24"/>
          <w:szCs w:val="24"/>
        </w:rPr>
        <w:t>2</w:t>
      </w:r>
      <w:r w:rsidR="00507C27" w:rsidRPr="005C74FF">
        <w:rPr>
          <w:sz w:val="24"/>
          <w:szCs w:val="24"/>
        </w:rPr>
        <w:t xml:space="preserve"> marca a </w:t>
      </w:r>
      <w:r w:rsidR="009635F3" w:rsidRPr="005C74FF">
        <w:rPr>
          <w:sz w:val="24"/>
          <w:szCs w:val="24"/>
        </w:rPr>
        <w:t>04</w:t>
      </w:r>
      <w:r w:rsidR="00507C27" w:rsidRPr="005C74FF">
        <w:rPr>
          <w:sz w:val="24"/>
          <w:szCs w:val="24"/>
        </w:rPr>
        <w:t xml:space="preserve"> </w:t>
      </w:r>
      <w:r w:rsidR="009635F3" w:rsidRPr="005C74FF">
        <w:rPr>
          <w:sz w:val="24"/>
          <w:szCs w:val="24"/>
        </w:rPr>
        <w:t xml:space="preserve">kwietnia </w:t>
      </w:r>
      <w:r w:rsidR="00507C27" w:rsidRPr="005C74FF">
        <w:rPr>
          <w:sz w:val="24"/>
          <w:szCs w:val="24"/>
        </w:rPr>
        <w:t>201</w:t>
      </w:r>
      <w:r w:rsidR="001B45EB" w:rsidRPr="005C74FF">
        <w:rPr>
          <w:sz w:val="24"/>
          <w:szCs w:val="24"/>
        </w:rPr>
        <w:t>3</w:t>
      </w:r>
      <w:r w:rsidR="00507C27" w:rsidRPr="005C74FF">
        <w:rPr>
          <w:sz w:val="24"/>
          <w:szCs w:val="24"/>
        </w:rPr>
        <w:t xml:space="preserve"> r. złożą żądanie </w:t>
      </w:r>
      <w:r w:rsidR="00F038D9" w:rsidRPr="005C74FF">
        <w:rPr>
          <w:sz w:val="24"/>
          <w:szCs w:val="24"/>
        </w:rPr>
        <w:t>wystawieni</w:t>
      </w:r>
      <w:r w:rsidR="00F038D9">
        <w:rPr>
          <w:sz w:val="24"/>
          <w:szCs w:val="24"/>
        </w:rPr>
        <w:t>a</w:t>
      </w:r>
      <w:r w:rsidR="00F038D9" w:rsidRPr="005C74FF">
        <w:rPr>
          <w:sz w:val="24"/>
          <w:szCs w:val="24"/>
        </w:rPr>
        <w:t xml:space="preserve"> </w:t>
      </w:r>
      <w:r w:rsidR="005E2CBD" w:rsidRPr="005C74FF">
        <w:rPr>
          <w:sz w:val="24"/>
          <w:szCs w:val="24"/>
        </w:rPr>
        <w:t>imiennego zaświadczenia</w:t>
      </w:r>
      <w:r w:rsidR="00507C27" w:rsidRPr="005C74FF">
        <w:rPr>
          <w:sz w:val="24"/>
          <w:szCs w:val="24"/>
        </w:rPr>
        <w:t xml:space="preserve"> o prawie uczest</w:t>
      </w:r>
      <w:r w:rsidR="002E7E60" w:rsidRPr="005C74FF">
        <w:rPr>
          <w:sz w:val="24"/>
          <w:szCs w:val="24"/>
        </w:rPr>
        <w:t>nictwa w Walnym Zgromadzeniu w </w:t>
      </w:r>
      <w:r w:rsidR="00507C27" w:rsidRPr="005C74FF">
        <w:rPr>
          <w:sz w:val="24"/>
          <w:szCs w:val="24"/>
        </w:rPr>
        <w:t>podmiocie prowadzącym rachunek papierów wartościowych, na którym zapisane są akcje Spółki.</w:t>
      </w:r>
    </w:p>
    <w:p w:rsidR="00507C27" w:rsidRPr="005C74FF" w:rsidRDefault="00507C27" w:rsidP="0037793D">
      <w:pPr>
        <w:jc w:val="both"/>
        <w:rPr>
          <w:sz w:val="24"/>
          <w:szCs w:val="24"/>
        </w:rPr>
      </w:pPr>
    </w:p>
    <w:p w:rsidR="00650CDA" w:rsidRPr="005C74FF" w:rsidRDefault="00507C27" w:rsidP="0037793D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 xml:space="preserve">ING Bank Śląski S.A. ustala listę akcjonariuszy </w:t>
      </w:r>
      <w:r w:rsidR="002E7E60" w:rsidRPr="005C74FF">
        <w:rPr>
          <w:sz w:val="24"/>
          <w:szCs w:val="24"/>
        </w:rPr>
        <w:t>uprawnionych do uczestnictwa w </w:t>
      </w:r>
      <w:r w:rsidRPr="005C74FF">
        <w:rPr>
          <w:sz w:val="24"/>
          <w:szCs w:val="24"/>
        </w:rPr>
        <w:t>Walnym Zgromadzeniu na podstawie wykazu otrzymanego przez Krajowy</w:t>
      </w:r>
      <w:r w:rsidR="00650CDA" w:rsidRPr="005C74FF">
        <w:rPr>
          <w:sz w:val="24"/>
          <w:szCs w:val="24"/>
        </w:rPr>
        <w:t xml:space="preserve"> Depozyt Papierów Wartościowych</w:t>
      </w:r>
      <w:r w:rsidRPr="005C74FF">
        <w:rPr>
          <w:sz w:val="24"/>
          <w:szCs w:val="24"/>
        </w:rPr>
        <w:t xml:space="preserve">. </w:t>
      </w:r>
    </w:p>
    <w:p w:rsidR="00650CDA" w:rsidRPr="005C74FF" w:rsidRDefault="00650CDA" w:rsidP="0037793D">
      <w:pPr>
        <w:jc w:val="both"/>
        <w:rPr>
          <w:sz w:val="24"/>
          <w:szCs w:val="24"/>
        </w:rPr>
      </w:pPr>
    </w:p>
    <w:p w:rsidR="00507C27" w:rsidRPr="005C74FF" w:rsidRDefault="00507C27" w:rsidP="0037793D">
      <w:pPr>
        <w:jc w:val="both"/>
        <w:rPr>
          <w:vanish/>
          <w:sz w:val="24"/>
          <w:szCs w:val="24"/>
          <w:specVanish/>
        </w:rPr>
      </w:pPr>
      <w:r w:rsidRPr="005C74FF">
        <w:rPr>
          <w:sz w:val="24"/>
          <w:szCs w:val="24"/>
        </w:rPr>
        <w:t xml:space="preserve">W dniach </w:t>
      </w:r>
      <w:r w:rsidR="004665E4" w:rsidRPr="005C74FF">
        <w:rPr>
          <w:sz w:val="24"/>
          <w:szCs w:val="24"/>
        </w:rPr>
        <w:t>16</w:t>
      </w:r>
      <w:r w:rsidRPr="005C74FF">
        <w:rPr>
          <w:sz w:val="24"/>
          <w:szCs w:val="24"/>
        </w:rPr>
        <w:t xml:space="preserve"> kwietnia, </w:t>
      </w:r>
      <w:r w:rsidR="004665E4" w:rsidRPr="005C74FF">
        <w:rPr>
          <w:sz w:val="24"/>
          <w:szCs w:val="24"/>
        </w:rPr>
        <w:t>17</w:t>
      </w:r>
      <w:r w:rsidRPr="005C74FF">
        <w:rPr>
          <w:sz w:val="24"/>
          <w:szCs w:val="24"/>
        </w:rPr>
        <w:t xml:space="preserve"> kwie</w:t>
      </w:r>
      <w:r w:rsidR="002E7E60" w:rsidRPr="005C74FF">
        <w:rPr>
          <w:sz w:val="24"/>
          <w:szCs w:val="24"/>
        </w:rPr>
        <w:t xml:space="preserve">tnia oraz </w:t>
      </w:r>
      <w:r w:rsidR="00006EDC" w:rsidRPr="005C74FF">
        <w:rPr>
          <w:sz w:val="24"/>
          <w:szCs w:val="24"/>
        </w:rPr>
        <w:t>18</w:t>
      </w:r>
      <w:r w:rsidR="002E7E60" w:rsidRPr="005C74FF">
        <w:rPr>
          <w:sz w:val="24"/>
          <w:szCs w:val="24"/>
        </w:rPr>
        <w:t xml:space="preserve"> kwietnia 201</w:t>
      </w:r>
      <w:r w:rsidR="001B45EB" w:rsidRPr="005C74FF">
        <w:rPr>
          <w:sz w:val="24"/>
          <w:szCs w:val="24"/>
        </w:rPr>
        <w:t>3</w:t>
      </w:r>
      <w:r w:rsidR="002E7E60" w:rsidRPr="005C74FF">
        <w:rPr>
          <w:sz w:val="24"/>
          <w:szCs w:val="24"/>
        </w:rPr>
        <w:t xml:space="preserve"> r.</w:t>
      </w:r>
      <w:r w:rsidR="008F636E" w:rsidRPr="005C74FF">
        <w:rPr>
          <w:sz w:val="24"/>
          <w:szCs w:val="24"/>
        </w:rPr>
        <w:t>,</w:t>
      </w:r>
      <w:r w:rsidR="002E7E60" w:rsidRPr="005C74FF">
        <w:rPr>
          <w:sz w:val="24"/>
          <w:szCs w:val="24"/>
        </w:rPr>
        <w:t xml:space="preserve"> w </w:t>
      </w:r>
      <w:r w:rsidRPr="005C74FF">
        <w:rPr>
          <w:sz w:val="24"/>
          <w:szCs w:val="24"/>
        </w:rPr>
        <w:t>siedzibie ING Banku Śląski</w:t>
      </w:r>
      <w:r w:rsidR="003E69F0" w:rsidRPr="005C74FF">
        <w:rPr>
          <w:sz w:val="24"/>
          <w:szCs w:val="24"/>
        </w:rPr>
        <w:t>ego </w:t>
      </w:r>
      <w:r w:rsidRPr="005C74FF">
        <w:rPr>
          <w:sz w:val="24"/>
          <w:szCs w:val="24"/>
        </w:rPr>
        <w:t>S.A. wyłożona zostanie do wglądu lista akcjonariuszy uprawnionych do uczestnictwa w</w:t>
      </w:r>
      <w:r w:rsidR="00131E6E" w:rsidRPr="005C74FF">
        <w:rPr>
          <w:sz w:val="24"/>
          <w:szCs w:val="24"/>
        </w:rPr>
        <w:t> </w:t>
      </w:r>
      <w:r w:rsidRPr="005C74FF">
        <w:rPr>
          <w:sz w:val="24"/>
          <w:szCs w:val="24"/>
        </w:rPr>
        <w:t>Walnym Zgromadzeniu. Ak</w:t>
      </w:r>
      <w:r w:rsidR="002E7E60" w:rsidRPr="005C74FF">
        <w:rPr>
          <w:sz w:val="24"/>
          <w:szCs w:val="24"/>
        </w:rPr>
        <w:t xml:space="preserve">cjonariusz będzie mógł zażądać </w:t>
      </w:r>
      <w:r w:rsidRPr="005C74FF">
        <w:rPr>
          <w:sz w:val="24"/>
          <w:szCs w:val="24"/>
        </w:rPr>
        <w:t>przesłan</w:t>
      </w:r>
      <w:r w:rsidR="00A340D7" w:rsidRPr="005C74FF">
        <w:rPr>
          <w:sz w:val="24"/>
          <w:szCs w:val="24"/>
        </w:rPr>
        <w:t>ia mu listy akcjonariuszy pocztą</w:t>
      </w:r>
      <w:r w:rsidRPr="005C74FF">
        <w:rPr>
          <w:sz w:val="24"/>
          <w:szCs w:val="24"/>
        </w:rPr>
        <w:t xml:space="preserve"> elektroniczną</w:t>
      </w:r>
      <w:r w:rsidR="006F47C3" w:rsidRPr="005C74FF">
        <w:rPr>
          <w:sz w:val="24"/>
          <w:szCs w:val="24"/>
        </w:rPr>
        <w:t>,</w:t>
      </w:r>
      <w:r w:rsidRPr="005C74FF">
        <w:rPr>
          <w:sz w:val="24"/>
          <w:szCs w:val="24"/>
        </w:rPr>
        <w:t xml:space="preserve"> podając adres, na który lista powinna być wysłana.</w:t>
      </w:r>
    </w:p>
    <w:p w:rsidR="00507C27" w:rsidRPr="005C74FF" w:rsidRDefault="003E69F0" w:rsidP="0037793D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 xml:space="preserve"> </w:t>
      </w:r>
    </w:p>
    <w:p w:rsidR="00650CDA" w:rsidRPr="005C74FF" w:rsidRDefault="00650CDA" w:rsidP="0037793D">
      <w:pPr>
        <w:pStyle w:val="Default"/>
      </w:pPr>
    </w:p>
    <w:p w:rsidR="00430552" w:rsidRPr="005C74FF" w:rsidRDefault="00430552" w:rsidP="0037793D">
      <w:pPr>
        <w:pStyle w:val="Default"/>
      </w:pPr>
    </w:p>
    <w:p w:rsidR="00650CDA" w:rsidRPr="005C74FF" w:rsidRDefault="00650CDA" w:rsidP="0037793D">
      <w:pPr>
        <w:pStyle w:val="Default"/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b/>
        </w:rPr>
      </w:pPr>
      <w:r w:rsidRPr="005C74FF">
        <w:rPr>
          <w:b/>
          <w:bCs/>
        </w:rPr>
        <w:t>Udostępnienie dokumentacji (art. 402</w:t>
      </w:r>
      <w:r w:rsidRPr="005C74FF">
        <w:rPr>
          <w:b/>
          <w:bCs/>
          <w:vertAlign w:val="superscript"/>
        </w:rPr>
        <w:t>2</w:t>
      </w:r>
      <w:r w:rsidRPr="005C74FF">
        <w:rPr>
          <w:b/>
          <w:bCs/>
        </w:rPr>
        <w:t xml:space="preserve"> pkt. 5 K.s.h.) </w:t>
      </w:r>
    </w:p>
    <w:p w:rsidR="00650CDA" w:rsidRPr="005C74FF" w:rsidRDefault="00650CDA" w:rsidP="0037793D">
      <w:pPr>
        <w:jc w:val="both"/>
        <w:rPr>
          <w:sz w:val="24"/>
          <w:szCs w:val="24"/>
        </w:rPr>
      </w:pPr>
    </w:p>
    <w:p w:rsidR="00507C27" w:rsidRPr="005C74FF" w:rsidRDefault="00507C27" w:rsidP="0037793D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>Osoby uprawnione do uczestnictwa w Walnym Zgromadzeniu mogą uzyskać pełną dokumentację, która ma być przedstawiona na Walnym Zgromadzeniu oraz projekty uchwał w siedzibie ING Banku Śląskiego S.A. pod adresem</w:t>
      </w:r>
      <w:r w:rsidR="006F47C3" w:rsidRPr="005C74FF">
        <w:rPr>
          <w:sz w:val="24"/>
          <w:szCs w:val="24"/>
        </w:rPr>
        <w:t>:</w:t>
      </w:r>
      <w:r w:rsidRPr="005C74FF">
        <w:rPr>
          <w:sz w:val="24"/>
          <w:szCs w:val="24"/>
        </w:rPr>
        <w:t xml:space="preserve"> ul. Sokolska 34 pokój 90</w:t>
      </w:r>
      <w:r w:rsidR="00683F2C" w:rsidRPr="005C74FF">
        <w:rPr>
          <w:sz w:val="24"/>
          <w:szCs w:val="24"/>
        </w:rPr>
        <w:t>0</w:t>
      </w:r>
      <w:r w:rsidRPr="005C74FF">
        <w:rPr>
          <w:sz w:val="24"/>
          <w:szCs w:val="24"/>
        </w:rPr>
        <w:t xml:space="preserve">, 40-086 Katowice lub na stronie internetowej spółki: </w:t>
      </w:r>
      <w:r w:rsidR="002E1412" w:rsidRPr="005C74FF">
        <w:rPr>
          <w:sz w:val="24"/>
          <w:szCs w:val="24"/>
        </w:rPr>
        <w:t>http://www.ingbank.pl</w:t>
      </w:r>
      <w:r w:rsidR="00AB5EF7" w:rsidRPr="005C74FF">
        <w:rPr>
          <w:sz w:val="24"/>
          <w:szCs w:val="24"/>
        </w:rPr>
        <w:t xml:space="preserve"> w sekcji „Relacje inwestorskie / Walne Zgromadzenie </w:t>
      </w:r>
      <w:r w:rsidR="00517621" w:rsidRPr="005C74FF">
        <w:rPr>
          <w:sz w:val="24"/>
          <w:szCs w:val="24"/>
        </w:rPr>
        <w:t xml:space="preserve">/ Walne Zgromadzenie </w:t>
      </w:r>
      <w:r w:rsidR="00AB5EF7" w:rsidRPr="005C74FF">
        <w:rPr>
          <w:sz w:val="24"/>
          <w:szCs w:val="24"/>
        </w:rPr>
        <w:t>201</w:t>
      </w:r>
      <w:r w:rsidR="001B45EB" w:rsidRPr="005C74FF">
        <w:rPr>
          <w:sz w:val="24"/>
          <w:szCs w:val="24"/>
        </w:rPr>
        <w:t>3</w:t>
      </w:r>
      <w:r w:rsidR="00AB5EF7" w:rsidRPr="005C74FF">
        <w:rPr>
          <w:sz w:val="24"/>
          <w:szCs w:val="24"/>
        </w:rPr>
        <w:t>”.</w:t>
      </w:r>
    </w:p>
    <w:p w:rsidR="00507C27" w:rsidRPr="005C74FF" w:rsidRDefault="00507C27" w:rsidP="0037793D">
      <w:pPr>
        <w:jc w:val="both"/>
        <w:rPr>
          <w:sz w:val="24"/>
          <w:szCs w:val="24"/>
        </w:rPr>
      </w:pPr>
    </w:p>
    <w:p w:rsidR="00650CDA" w:rsidRPr="005C74FF" w:rsidRDefault="00650CDA" w:rsidP="0037793D">
      <w:pPr>
        <w:pStyle w:val="Default"/>
      </w:pPr>
    </w:p>
    <w:p w:rsidR="00650CDA" w:rsidRPr="005C74FF" w:rsidRDefault="00D87C76" w:rsidP="0037793D">
      <w:pPr>
        <w:pStyle w:val="Default"/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b/>
        </w:rPr>
      </w:pPr>
      <w:r w:rsidRPr="005C74FF">
        <w:rPr>
          <w:b/>
          <w:bCs/>
        </w:rPr>
        <w:t>Adres strony internetowej</w:t>
      </w:r>
      <w:r w:rsidR="00650CDA" w:rsidRPr="005C74FF">
        <w:rPr>
          <w:b/>
          <w:bCs/>
        </w:rPr>
        <w:t xml:space="preserve"> (art. 402</w:t>
      </w:r>
      <w:r w:rsidR="00650CDA" w:rsidRPr="005C74FF">
        <w:rPr>
          <w:b/>
          <w:bCs/>
          <w:vertAlign w:val="superscript"/>
        </w:rPr>
        <w:t>2</w:t>
      </w:r>
      <w:r w:rsidRPr="005C74FF">
        <w:rPr>
          <w:b/>
          <w:bCs/>
        </w:rPr>
        <w:t xml:space="preserve"> pkt. 6 K</w:t>
      </w:r>
      <w:r w:rsidR="00650CDA" w:rsidRPr="005C74FF">
        <w:rPr>
          <w:b/>
          <w:bCs/>
        </w:rPr>
        <w:t xml:space="preserve">.s.h.) </w:t>
      </w:r>
    </w:p>
    <w:p w:rsidR="00650CDA" w:rsidRPr="005C74FF" w:rsidRDefault="00650CDA" w:rsidP="0037793D">
      <w:pPr>
        <w:jc w:val="both"/>
        <w:rPr>
          <w:sz w:val="24"/>
          <w:szCs w:val="24"/>
        </w:rPr>
      </w:pPr>
    </w:p>
    <w:p w:rsidR="00507C27" w:rsidRPr="005C74FF" w:rsidRDefault="00507C27" w:rsidP="0037793D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>ING Bank Śląski S.A. będzie udostępniał wszelkie informacje dotyczące Walnego Zgromadzenia na stronie internetowej spółki pod adresem http://www.ingbank.pl w sekcji „</w:t>
      </w:r>
      <w:r w:rsidR="002E7E60" w:rsidRPr="005C74FF">
        <w:rPr>
          <w:sz w:val="24"/>
          <w:szCs w:val="24"/>
        </w:rPr>
        <w:t xml:space="preserve">Relacje inwestorskie / </w:t>
      </w:r>
      <w:r w:rsidRPr="005C74FF">
        <w:rPr>
          <w:sz w:val="24"/>
          <w:szCs w:val="24"/>
        </w:rPr>
        <w:t xml:space="preserve">Walne Zgromadzenie </w:t>
      </w:r>
      <w:r w:rsidR="00517621" w:rsidRPr="005C74FF">
        <w:rPr>
          <w:sz w:val="24"/>
          <w:szCs w:val="24"/>
        </w:rPr>
        <w:t xml:space="preserve">/ Walne Zgromadzenie </w:t>
      </w:r>
      <w:r w:rsidRPr="005C74FF">
        <w:rPr>
          <w:sz w:val="24"/>
          <w:szCs w:val="24"/>
        </w:rPr>
        <w:t>201</w:t>
      </w:r>
      <w:r w:rsidR="001D5315" w:rsidRPr="005C74FF">
        <w:rPr>
          <w:sz w:val="24"/>
          <w:szCs w:val="24"/>
        </w:rPr>
        <w:t>3</w:t>
      </w:r>
      <w:r w:rsidRPr="005C74FF">
        <w:rPr>
          <w:sz w:val="24"/>
          <w:szCs w:val="24"/>
        </w:rPr>
        <w:t>”.</w:t>
      </w:r>
    </w:p>
    <w:p w:rsidR="00507C27" w:rsidRPr="005C74FF" w:rsidRDefault="00507C27" w:rsidP="0037793D">
      <w:pPr>
        <w:jc w:val="both"/>
        <w:rPr>
          <w:sz w:val="24"/>
          <w:szCs w:val="24"/>
        </w:rPr>
      </w:pPr>
    </w:p>
    <w:p w:rsidR="00507C27" w:rsidRPr="005C74FF" w:rsidRDefault="002E1412" w:rsidP="0037793D">
      <w:pPr>
        <w:jc w:val="both"/>
        <w:rPr>
          <w:sz w:val="24"/>
          <w:szCs w:val="24"/>
        </w:rPr>
      </w:pPr>
      <w:r w:rsidRPr="005C74FF">
        <w:rPr>
          <w:color w:val="000000"/>
          <w:sz w:val="24"/>
          <w:szCs w:val="24"/>
        </w:rPr>
        <w:t>W przypadku pytań lub wątpliwości związanych z uczestnictwem w Walnym Zgromadzeniu prosimy o kontakt ze Spół</w:t>
      </w:r>
      <w:r w:rsidR="007C7575" w:rsidRPr="005C74FF">
        <w:rPr>
          <w:color w:val="000000"/>
          <w:sz w:val="24"/>
          <w:szCs w:val="24"/>
        </w:rPr>
        <w:t>ką na wskazany adres</w:t>
      </w:r>
      <w:r w:rsidRPr="005C74FF">
        <w:rPr>
          <w:color w:val="000000"/>
          <w:sz w:val="24"/>
          <w:szCs w:val="24"/>
        </w:rPr>
        <w:t xml:space="preserve"> email: </w:t>
      </w:r>
      <w:r w:rsidR="00FE2731" w:rsidRPr="005C74FF">
        <w:rPr>
          <w:sz w:val="24"/>
          <w:szCs w:val="24"/>
        </w:rPr>
        <w:t>walne.zgromadzenie@ingbank.pl</w:t>
      </w:r>
    </w:p>
    <w:p w:rsidR="00507C27" w:rsidRPr="005C74FF" w:rsidRDefault="00507C27" w:rsidP="0037793D">
      <w:pPr>
        <w:jc w:val="both"/>
        <w:rPr>
          <w:sz w:val="24"/>
          <w:szCs w:val="24"/>
        </w:rPr>
      </w:pPr>
    </w:p>
    <w:p w:rsidR="00650CDA" w:rsidRPr="005C74FF" w:rsidRDefault="00650CDA" w:rsidP="0037793D">
      <w:pPr>
        <w:jc w:val="both"/>
        <w:rPr>
          <w:sz w:val="24"/>
          <w:szCs w:val="24"/>
        </w:rPr>
      </w:pPr>
    </w:p>
    <w:p w:rsidR="007804A7" w:rsidRPr="005C74FF" w:rsidRDefault="007804A7" w:rsidP="0037793D">
      <w:pPr>
        <w:pStyle w:val="Default"/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b/>
        </w:rPr>
      </w:pPr>
      <w:r w:rsidRPr="005C74FF">
        <w:rPr>
          <w:b/>
        </w:rPr>
        <w:t xml:space="preserve"> Projekty uchwał Walnego Zgromadzenia</w:t>
      </w:r>
    </w:p>
    <w:p w:rsidR="007804A7" w:rsidRPr="005C74FF" w:rsidRDefault="007804A7" w:rsidP="0037793D">
      <w:pPr>
        <w:pStyle w:val="Default"/>
        <w:jc w:val="both"/>
        <w:rPr>
          <w:b/>
        </w:rPr>
      </w:pPr>
    </w:p>
    <w:p w:rsidR="00650CDA" w:rsidRPr="005C74FF" w:rsidRDefault="007804A7" w:rsidP="0037793D">
      <w:pPr>
        <w:pStyle w:val="Default"/>
        <w:jc w:val="both"/>
      </w:pPr>
      <w:r w:rsidRPr="005C74FF">
        <w:t>Zarząd podaje do wiadomości treść projektów uchwał wraz z załącznikami do tych projektów, które mają być przedmiotem obrad Zwyczajnego Walnego Zgromadzenia.</w:t>
      </w:r>
    </w:p>
    <w:p w:rsidR="00B13455" w:rsidRPr="005C74FF" w:rsidRDefault="00B13455" w:rsidP="007804A7">
      <w:pPr>
        <w:pStyle w:val="Default"/>
        <w:jc w:val="both"/>
      </w:pPr>
    </w:p>
    <w:p w:rsidR="00264D1D" w:rsidRPr="005C74FF" w:rsidRDefault="00264D1D" w:rsidP="00264D1D">
      <w:pPr>
        <w:pStyle w:val="Nagwek1"/>
        <w:spacing w:before="120"/>
      </w:pPr>
      <w:r w:rsidRPr="005C74FF">
        <w:t>Projekt</w:t>
      </w:r>
    </w:p>
    <w:p w:rsidR="00264D1D" w:rsidRPr="005C74FF" w:rsidRDefault="00264D1D" w:rsidP="00264D1D">
      <w:pPr>
        <w:tabs>
          <w:tab w:val="center" w:pos="4513"/>
        </w:tabs>
        <w:suppressAutoHyphens/>
        <w:jc w:val="both"/>
        <w:rPr>
          <w:b/>
          <w:spacing w:val="-3"/>
          <w:sz w:val="24"/>
        </w:rPr>
      </w:pPr>
      <w:r w:rsidRPr="005C74FF">
        <w:rPr>
          <w:spacing w:val="-3"/>
          <w:sz w:val="24"/>
        </w:rPr>
        <w:tab/>
      </w:r>
      <w:r w:rsidRPr="005C74FF">
        <w:rPr>
          <w:b/>
          <w:spacing w:val="-3"/>
          <w:sz w:val="24"/>
        </w:rPr>
        <w:t>Uchwała Nr ...</w:t>
      </w:r>
    </w:p>
    <w:p w:rsidR="00264D1D" w:rsidRPr="005C74FF" w:rsidRDefault="00264D1D" w:rsidP="00264D1D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Zwyczajnego Walnego Zgromadzenia </w:t>
      </w:r>
    </w:p>
    <w:p w:rsidR="00264D1D" w:rsidRPr="005C74FF" w:rsidRDefault="00264D1D" w:rsidP="00264D1D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ING Banku Śląskiego Spółka Akcyjna z dnia 19 kwietnia 2013 r. </w:t>
      </w:r>
    </w:p>
    <w:p w:rsidR="00264D1D" w:rsidRPr="005C74FF" w:rsidRDefault="00264D1D" w:rsidP="00264D1D">
      <w:pPr>
        <w:tabs>
          <w:tab w:val="left" w:pos="-720"/>
          <w:tab w:val="left" w:pos="0"/>
          <w:tab w:val="left" w:pos="720"/>
        </w:tabs>
        <w:suppressAutoHyphens/>
        <w:jc w:val="both"/>
        <w:rPr>
          <w:b/>
          <w:spacing w:val="-3"/>
          <w:sz w:val="24"/>
        </w:rPr>
      </w:pPr>
    </w:p>
    <w:p w:rsidR="00264D1D" w:rsidRPr="005C74FF" w:rsidRDefault="00264D1D" w:rsidP="00264D1D">
      <w:pPr>
        <w:tabs>
          <w:tab w:val="left" w:pos="-720"/>
          <w:tab w:val="left" w:pos="709"/>
        </w:tabs>
        <w:suppressAutoHyphens/>
        <w:ind w:left="1134" w:hanging="1134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w sprawie: zatwierdzenia rocznego sprawozdania finansowego ING Banku Śląskiego S.A. za okres od 1 stycznia 2012 r. do 31 grudnia 2012 r.</w:t>
      </w:r>
    </w:p>
    <w:p w:rsidR="00264D1D" w:rsidRPr="005C74FF" w:rsidRDefault="00264D1D" w:rsidP="00264D1D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264D1D" w:rsidRPr="005C74FF" w:rsidRDefault="00264D1D" w:rsidP="00264D1D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Na podstawie art. 395 § 2 pkt 1 Ustawy z 15 września 2000 r. Kodeks spółek handlowych (Dz.U. Nr 94, poz. 1037 z późniejszymi zmianami) oraz art. 53 ust. 1 ustawy z dnia 29 września 1994 r. o rachunkowości (Tekst jednolity Dz.U. z 2002 r. Nr 76, poz. 694 z późniejszymi zmianami) Walne Zgromadzenie ING Banku Śląskiego Spółka Akcyjna zatwierdza:</w:t>
      </w:r>
    </w:p>
    <w:p w:rsidR="00264D1D" w:rsidRPr="005C74FF" w:rsidRDefault="00264D1D" w:rsidP="00264D1D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264D1D" w:rsidRPr="005C74FF" w:rsidRDefault="00264D1D" w:rsidP="00264D1D">
      <w:pPr>
        <w:numPr>
          <w:ilvl w:val="0"/>
          <w:numId w:val="11"/>
        </w:numPr>
        <w:tabs>
          <w:tab w:val="left" w:pos="-720"/>
        </w:tabs>
        <w:suppressAutoHyphens/>
        <w:spacing w:after="120"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rachunek zysków i strat za okres od dnia 1 stycznia 2012 r. do dnia 31 grudnia 2012 r. wykazujący zysk netto w wysokości 757.824.088,76 zł (słownie: siedemset pięćdziesiąt siedem milionów osiemset dwadzieścia cztery tysiące osiemdziesiąt osiem złotych siedemdziesiąt sześć groszy)</w:t>
      </w:r>
    </w:p>
    <w:p w:rsidR="00264D1D" w:rsidRPr="005C74FF" w:rsidRDefault="00264D1D" w:rsidP="00264D1D">
      <w:pPr>
        <w:numPr>
          <w:ilvl w:val="0"/>
          <w:numId w:val="11"/>
        </w:numPr>
        <w:tabs>
          <w:tab w:val="left" w:pos="-720"/>
        </w:tabs>
        <w:suppressAutoHyphens/>
        <w:spacing w:after="120"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lastRenderedPageBreak/>
        <w:t>sprawozdanie z całkowitych dochodów za okres od dnia 1 stycznia 2012 r. do dnia 31 grudnia 2012 r. wykazujące całkowity dochód netto w wysokości 1.636.890.299,28 zł (słownie: jeden miliard sześćset trzydzieści sześć milionów osiemset dziewięćdziesiąt tysięcy dwieście dziewięćdziesiąt dziewięć złotych dwadzieścia osiem groszy),</w:t>
      </w:r>
    </w:p>
    <w:p w:rsidR="00264D1D" w:rsidRPr="005C74FF" w:rsidRDefault="00264D1D" w:rsidP="00264D1D">
      <w:pPr>
        <w:numPr>
          <w:ilvl w:val="0"/>
          <w:numId w:val="11"/>
        </w:numPr>
        <w:tabs>
          <w:tab w:val="left" w:pos="-720"/>
        </w:tabs>
        <w:suppressAutoHyphens/>
        <w:spacing w:after="120"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sprawozdanie z sytuacji finansowej, sporządzone na dzień 31 grudnia 2012 r., które po stronie aktywów i pasywów wykazuje sumę 75.159.178.002,23 zł (słownie: siedemdziesiąt pięć miliardów sto pięćdziesiąt dziewięć milionów sto siedemdziesiąt osiem tysięcy dwa złote dwadzieścia trzy grosze),</w:t>
      </w:r>
    </w:p>
    <w:p w:rsidR="00264D1D" w:rsidRPr="005C74FF" w:rsidRDefault="00264D1D" w:rsidP="00264D1D">
      <w:pPr>
        <w:numPr>
          <w:ilvl w:val="0"/>
          <w:numId w:val="11"/>
        </w:numPr>
        <w:tabs>
          <w:tab w:val="left" w:pos="-720"/>
        </w:tabs>
        <w:suppressAutoHyphens/>
        <w:spacing w:after="120"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sprawozdanie ze zmian w kapitale własnym wykazujące zwiększenie kapitału własnego w ciągu roku obrotowego 2012 o kwotę 1.647.404.783,25 zł (słownie: jeden miliard sześćset czterdzieści siedem milionów czterysta cztery tysiące siedemset osiemdziesiąt trzy złote dwadzieścia pięć groszy),</w:t>
      </w:r>
    </w:p>
    <w:p w:rsidR="00264D1D" w:rsidRPr="005C74FF" w:rsidRDefault="00264D1D" w:rsidP="00264D1D">
      <w:pPr>
        <w:numPr>
          <w:ilvl w:val="0"/>
          <w:numId w:val="11"/>
        </w:numPr>
        <w:tabs>
          <w:tab w:val="left" w:pos="-1985"/>
        </w:tabs>
        <w:suppressAutoHyphens/>
        <w:spacing w:after="120"/>
        <w:jc w:val="both"/>
        <w:rPr>
          <w:sz w:val="24"/>
        </w:rPr>
      </w:pPr>
      <w:r w:rsidRPr="005C74FF">
        <w:rPr>
          <w:sz w:val="24"/>
        </w:rPr>
        <w:t>sprawozdanie z przepływów pieniężnych wykazujące zwiększenie stanu środków pieniężnych netto w ciągu roku obrotowego 2012 o kwotę 2.743.039.263,35 zł (słownie: dwa miliardy siedemset czterdzieści trzy miliony trzydzieści dziewięć tysięcy dwieście sześćdziesiąt trzy złote trzydzieści pięć groszy),</w:t>
      </w:r>
    </w:p>
    <w:p w:rsidR="00264D1D" w:rsidRPr="005C74FF" w:rsidRDefault="00264D1D" w:rsidP="00264D1D">
      <w:pPr>
        <w:numPr>
          <w:ilvl w:val="0"/>
          <w:numId w:val="11"/>
        </w:numPr>
        <w:tabs>
          <w:tab w:val="left" w:pos="-1985"/>
        </w:tabs>
        <w:suppressAutoHyphens/>
        <w:spacing w:after="120"/>
        <w:jc w:val="both"/>
        <w:rPr>
          <w:sz w:val="24"/>
        </w:rPr>
      </w:pPr>
      <w:r w:rsidRPr="005C74FF">
        <w:rPr>
          <w:sz w:val="24"/>
        </w:rPr>
        <w:t>polityki rachunkowości oraz dodatkowe noty objaśniające.</w:t>
      </w:r>
    </w:p>
    <w:p w:rsidR="00856E7E" w:rsidRPr="005C74FF" w:rsidRDefault="00856E7E" w:rsidP="00856E7E">
      <w:pPr>
        <w:tabs>
          <w:tab w:val="left" w:pos="-1985"/>
        </w:tabs>
        <w:suppressAutoHyphens/>
        <w:spacing w:after="120"/>
        <w:ind w:left="567"/>
        <w:jc w:val="both"/>
        <w:rPr>
          <w:sz w:val="24"/>
        </w:rPr>
      </w:pPr>
    </w:p>
    <w:p w:rsidR="00264D1D" w:rsidRPr="005C74FF" w:rsidRDefault="00264D1D" w:rsidP="00264D1D">
      <w:pPr>
        <w:pStyle w:val="Nagwek1"/>
      </w:pPr>
      <w:r w:rsidRPr="005C74FF">
        <w:t>Projekt</w:t>
      </w:r>
    </w:p>
    <w:p w:rsidR="00264D1D" w:rsidRPr="005C74FF" w:rsidRDefault="00264D1D" w:rsidP="00264D1D">
      <w:pPr>
        <w:tabs>
          <w:tab w:val="right" w:pos="936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Uchwała Nr ...</w:t>
      </w:r>
    </w:p>
    <w:p w:rsidR="00264D1D" w:rsidRPr="005C74FF" w:rsidRDefault="00264D1D" w:rsidP="00264D1D">
      <w:pPr>
        <w:tabs>
          <w:tab w:val="left" w:pos="-72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Zwyczajnego Walnego Zgromadzenia </w:t>
      </w:r>
    </w:p>
    <w:p w:rsidR="00264D1D" w:rsidRPr="005C74FF" w:rsidRDefault="00264D1D" w:rsidP="004C5D5B">
      <w:pPr>
        <w:tabs>
          <w:tab w:val="left" w:pos="-709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ING Banku Śląskiego Spółka Akcyjna z dnia 19 kwietnia 2013 r. </w:t>
      </w:r>
    </w:p>
    <w:p w:rsidR="00264D1D" w:rsidRPr="005C74FF" w:rsidRDefault="00264D1D" w:rsidP="004C5D5B">
      <w:pPr>
        <w:tabs>
          <w:tab w:val="left" w:pos="-709"/>
        </w:tabs>
        <w:suppressAutoHyphens/>
        <w:jc w:val="center"/>
        <w:rPr>
          <w:b/>
          <w:spacing w:val="-3"/>
          <w:sz w:val="24"/>
        </w:rPr>
      </w:pPr>
    </w:p>
    <w:p w:rsidR="00264D1D" w:rsidRPr="005C74FF" w:rsidRDefault="00264D1D" w:rsidP="00264D1D">
      <w:pPr>
        <w:tabs>
          <w:tab w:val="left" w:pos="-709"/>
        </w:tabs>
        <w:suppressAutoHyphens/>
        <w:ind w:left="1134" w:hanging="1134"/>
        <w:jc w:val="both"/>
        <w:rPr>
          <w:b/>
          <w:spacing w:val="-3"/>
          <w:sz w:val="24"/>
          <w:szCs w:val="24"/>
        </w:rPr>
      </w:pPr>
      <w:r w:rsidRPr="005C74FF">
        <w:rPr>
          <w:b/>
          <w:spacing w:val="-3"/>
          <w:sz w:val="24"/>
        </w:rPr>
        <w:t xml:space="preserve">w sprawie: </w:t>
      </w:r>
      <w:r w:rsidRPr="005C74FF">
        <w:rPr>
          <w:b/>
          <w:spacing w:val="-3"/>
          <w:sz w:val="24"/>
          <w:szCs w:val="24"/>
        </w:rPr>
        <w:t>zatwierdzenia Sprawozdania Zarządu z działalności ING Banku Śląskiego S.A.</w:t>
      </w:r>
    </w:p>
    <w:p w:rsidR="00264D1D" w:rsidRPr="005C74FF" w:rsidRDefault="00264D1D" w:rsidP="00264D1D">
      <w:pPr>
        <w:tabs>
          <w:tab w:val="left" w:pos="-720"/>
        </w:tabs>
        <w:suppressAutoHyphens/>
        <w:ind w:left="1134"/>
        <w:jc w:val="both"/>
        <w:rPr>
          <w:b/>
          <w:spacing w:val="-3"/>
          <w:sz w:val="24"/>
          <w:szCs w:val="24"/>
        </w:rPr>
      </w:pPr>
      <w:r w:rsidRPr="005C74FF">
        <w:rPr>
          <w:b/>
          <w:spacing w:val="-3"/>
          <w:sz w:val="24"/>
          <w:szCs w:val="24"/>
        </w:rPr>
        <w:t>w 2012 r., w tym Oświadczenia o stosowaniu zasad ładu korporacyjnego.</w:t>
      </w:r>
    </w:p>
    <w:p w:rsidR="00264D1D" w:rsidRPr="005C74FF" w:rsidRDefault="00264D1D" w:rsidP="00264D1D">
      <w:pPr>
        <w:tabs>
          <w:tab w:val="left" w:pos="-720"/>
        </w:tabs>
        <w:suppressAutoHyphens/>
        <w:rPr>
          <w:b/>
          <w:spacing w:val="-3"/>
          <w:sz w:val="24"/>
        </w:rPr>
      </w:pPr>
    </w:p>
    <w:p w:rsidR="00264D1D" w:rsidRPr="005C74FF" w:rsidRDefault="00264D1D" w:rsidP="004C5D5B">
      <w:pPr>
        <w:pStyle w:val="Tekstpodstawowy"/>
        <w:jc w:val="both"/>
        <w:rPr>
          <w:sz w:val="24"/>
          <w:szCs w:val="24"/>
        </w:rPr>
      </w:pPr>
      <w:r w:rsidRPr="005C74FF">
        <w:rPr>
          <w:sz w:val="24"/>
          <w:szCs w:val="24"/>
        </w:rPr>
        <w:t>Na podstawie art. 395 § 2 pkt 1 Ustawy z 15 września 2000 r. Kodeks spółek handlowych (Dz. U. Nr 94, poz. 1037 z późniejszymi zmianami) Walne Zgromadzenie ING Banku Śląskiego Spółka Akcyjna zatwierdza Sprawozdanie Zarządu z działalności ING Banku Śląskiego S.A. w 2012 r.</w:t>
      </w:r>
    </w:p>
    <w:p w:rsidR="00264D1D" w:rsidRPr="005C74FF" w:rsidRDefault="00264D1D" w:rsidP="00264D1D">
      <w:pPr>
        <w:pStyle w:val="Tekstpodstawowy"/>
      </w:pPr>
    </w:p>
    <w:p w:rsidR="00264D1D" w:rsidRPr="005C74FF" w:rsidRDefault="00264D1D" w:rsidP="004C5D5B">
      <w:pPr>
        <w:pStyle w:val="Tekstpodstawowy3"/>
        <w:jc w:val="both"/>
        <w:rPr>
          <w:sz w:val="24"/>
          <w:szCs w:val="24"/>
        </w:rPr>
      </w:pPr>
      <w:r w:rsidRPr="005C74FF">
        <w:rPr>
          <w:sz w:val="24"/>
          <w:szCs w:val="24"/>
        </w:rPr>
        <w:t xml:space="preserve">Jednocześnie, działając na podstawie § 18 pkt 3) </w:t>
      </w:r>
      <w:r w:rsidRPr="005C74FF">
        <w:rPr>
          <w:i/>
          <w:sz w:val="24"/>
          <w:szCs w:val="24"/>
        </w:rPr>
        <w:t>Statutu ING Banku Śląskiego S.A.</w:t>
      </w:r>
      <w:r w:rsidRPr="005C74FF">
        <w:rPr>
          <w:sz w:val="24"/>
          <w:szCs w:val="24"/>
        </w:rPr>
        <w:t>, Walne Zgromadzenie aprobuje treść Oświadczenia Zarządu ING Banku Śląskiego S.A. o stosowaniu zasad ładu korporacyjnego w 2012 r., sporządzonego zgodnie z wymogami określonymi w Uchwale Nr 1013/2007 Zarządu GPW S.A. z dnia 11 grudnia 2007 r. oraz § 91 ust. 5 pkt 4) Rozporządzenia Ministra Finansów z dnia 19 lutego 2009 r. w sprawie informacji bieżących i okresowych przekazywanych przez emitentów papierów wartościowych oraz warunków uznawania za równoważne informacji wymaganych przepisami prawa państwa niebędącego państwem członkowskim (Dz.U. Nr 33, poz. 259 z późn. zm.), stanowiącego wyodrębnioną część sprawozdania Zarządu z działalności Banku w 2012 r.</w:t>
      </w:r>
    </w:p>
    <w:p w:rsidR="00264D1D" w:rsidRPr="005C74FF" w:rsidRDefault="00264D1D" w:rsidP="00264D1D">
      <w:pPr>
        <w:pStyle w:val="Tekstpodstawowy"/>
        <w:jc w:val="center"/>
        <w:rPr>
          <w:b/>
        </w:rPr>
      </w:pPr>
    </w:p>
    <w:p w:rsidR="00264D1D" w:rsidRPr="005C74FF" w:rsidRDefault="00264D1D">
      <w:pPr>
        <w:pStyle w:val="Tekstpodstawowy"/>
        <w:jc w:val="center"/>
        <w:rPr>
          <w:b/>
          <w:sz w:val="24"/>
          <w:szCs w:val="24"/>
        </w:rPr>
      </w:pPr>
      <w:r w:rsidRPr="005C74FF">
        <w:rPr>
          <w:b/>
          <w:sz w:val="24"/>
          <w:szCs w:val="24"/>
        </w:rPr>
        <w:t>Uzasadnienie</w:t>
      </w:r>
    </w:p>
    <w:p w:rsidR="00264D1D" w:rsidRPr="005C74FF" w:rsidRDefault="00264D1D" w:rsidP="00264D1D">
      <w:pPr>
        <w:pStyle w:val="Tekstpodstawowy3"/>
        <w:jc w:val="both"/>
        <w:rPr>
          <w:sz w:val="24"/>
          <w:szCs w:val="24"/>
        </w:rPr>
      </w:pPr>
      <w:r w:rsidRPr="005C74FF">
        <w:rPr>
          <w:sz w:val="24"/>
          <w:szCs w:val="24"/>
        </w:rPr>
        <w:t xml:space="preserve">Oświadczenie Zarządu ING Banku Śląskiego S.A. o stosowaniu zasad ładu korporacyjnego w 2012 r., zostało sporządzone zgodnie z wymogami określonymi w Uchwale Nr 1013/2007 Zarządu GPW S.A. z dnia 11 grudnia 2007 r. oraz § 91 ust.5 pkt 4) Rozporządzenia Ministra Finansów z dnia 19 lutego 2009 r. w sprawie informacji bieżących i okresowych </w:t>
      </w:r>
      <w:r w:rsidRPr="005C74FF">
        <w:rPr>
          <w:sz w:val="24"/>
          <w:szCs w:val="24"/>
        </w:rPr>
        <w:lastRenderedPageBreak/>
        <w:t xml:space="preserve">przekazywanych przez emitentów papierów wartościowych oraz warunków uznawania za równoważne informacji wymaganych przepisami prawa państwa niebędącego państwem członkowskim (Dz.U. Nr 33, poz. 259 z późn. zm.). </w:t>
      </w:r>
    </w:p>
    <w:p w:rsidR="00264D1D" w:rsidRPr="005C74FF" w:rsidRDefault="00264D1D" w:rsidP="00264D1D">
      <w:pPr>
        <w:pStyle w:val="Tekstpodstawowy3"/>
        <w:jc w:val="both"/>
        <w:rPr>
          <w:sz w:val="24"/>
          <w:szCs w:val="24"/>
        </w:rPr>
      </w:pPr>
      <w:r w:rsidRPr="005C74FF">
        <w:rPr>
          <w:sz w:val="24"/>
          <w:szCs w:val="24"/>
        </w:rPr>
        <w:t>Zgodnie z wymogami przepisów przywołanego Rozporządzenia oświadczenie stanowi wyodrębnioną część sprawozdania Zarządu z działalności Banku w 2012 r.</w:t>
      </w:r>
    </w:p>
    <w:p w:rsidR="00264D1D" w:rsidRPr="005C74FF" w:rsidRDefault="00264D1D" w:rsidP="00264D1D">
      <w:pPr>
        <w:keepLines/>
        <w:autoSpaceDE w:val="0"/>
        <w:autoSpaceDN w:val="0"/>
        <w:adjustRightInd w:val="0"/>
        <w:spacing w:line="240" w:lineRule="atLeast"/>
        <w:jc w:val="both"/>
        <w:rPr>
          <w:sz w:val="24"/>
          <w:szCs w:val="24"/>
        </w:rPr>
      </w:pPr>
      <w:r w:rsidRPr="005C74FF">
        <w:rPr>
          <w:sz w:val="24"/>
          <w:szCs w:val="24"/>
        </w:rPr>
        <w:t xml:space="preserve">Oświadczenie zawiera informacje o przyjęciu przez Bank do stosowania wszystkich zasad ładu korporacyjnego wynikających z „Dobrych praktyk spółek notowanych na GPW” w brzmieniu obowiązującym w 2012 roku oraz o działaniach podjętych przez Bank w tym zakresie. </w:t>
      </w:r>
    </w:p>
    <w:p w:rsidR="00264D1D" w:rsidRPr="005C74FF" w:rsidRDefault="00264D1D" w:rsidP="00264D1D">
      <w:pPr>
        <w:keepLines/>
        <w:autoSpaceDE w:val="0"/>
        <w:autoSpaceDN w:val="0"/>
        <w:adjustRightInd w:val="0"/>
        <w:spacing w:line="240" w:lineRule="atLeast"/>
        <w:jc w:val="both"/>
        <w:rPr>
          <w:sz w:val="24"/>
          <w:szCs w:val="24"/>
        </w:rPr>
      </w:pPr>
      <w:r w:rsidRPr="005C74FF">
        <w:rPr>
          <w:sz w:val="24"/>
          <w:szCs w:val="24"/>
        </w:rPr>
        <w:t xml:space="preserve">W 2012 r. nie stwierdzono przypadków naruszenia zasad ładu korporacyjnego w Banku. </w:t>
      </w:r>
    </w:p>
    <w:p w:rsidR="00264D1D" w:rsidRPr="005C74FF" w:rsidRDefault="00264D1D" w:rsidP="00264D1D">
      <w:pPr>
        <w:keepLines/>
        <w:autoSpaceDE w:val="0"/>
        <w:autoSpaceDN w:val="0"/>
        <w:adjustRightInd w:val="0"/>
        <w:spacing w:line="240" w:lineRule="atLeast"/>
        <w:jc w:val="both"/>
        <w:rPr>
          <w:sz w:val="24"/>
          <w:szCs w:val="24"/>
        </w:rPr>
      </w:pPr>
    </w:p>
    <w:p w:rsidR="00264D1D" w:rsidRPr="005C74FF" w:rsidRDefault="00264D1D" w:rsidP="00264D1D">
      <w:pPr>
        <w:keepLines/>
        <w:autoSpaceDE w:val="0"/>
        <w:autoSpaceDN w:val="0"/>
        <w:adjustRightInd w:val="0"/>
        <w:spacing w:line="240" w:lineRule="atLeast"/>
        <w:jc w:val="both"/>
        <w:rPr>
          <w:sz w:val="24"/>
          <w:szCs w:val="24"/>
        </w:rPr>
      </w:pPr>
      <w:r w:rsidRPr="005C74FF">
        <w:rPr>
          <w:sz w:val="24"/>
          <w:szCs w:val="24"/>
        </w:rPr>
        <w:t xml:space="preserve">Niezależnie od powyższego oświadczenie, stosownie do wymogów uchwały Zarządu Giełdy oraz Rozporządzenia zawiera szczegółowe informacje dotyczące funkcjonowania Walnego Zgromadzenia, Rady Nadzorczej i Komitetów Rady oraz Zarządu, a także stosowanych w Banku systemów kontroli wewnętrznej i zarządzania ryzykiem w zakresie sporządzania sprawozdań finansowych. </w:t>
      </w:r>
    </w:p>
    <w:p w:rsidR="00431A86" w:rsidRPr="005C74FF" w:rsidRDefault="00431A86" w:rsidP="005014BB">
      <w:pPr>
        <w:pStyle w:val="Tekstpodstawowy3"/>
        <w:jc w:val="both"/>
        <w:rPr>
          <w:sz w:val="24"/>
          <w:szCs w:val="24"/>
        </w:rPr>
      </w:pPr>
    </w:p>
    <w:p w:rsidR="00264D1D" w:rsidRPr="005C74FF" w:rsidRDefault="00264D1D" w:rsidP="00264D1D">
      <w:pPr>
        <w:pStyle w:val="Nagwek1"/>
        <w:spacing w:before="120"/>
      </w:pPr>
      <w:r w:rsidRPr="005C74FF">
        <w:t>Projekt</w:t>
      </w:r>
    </w:p>
    <w:p w:rsidR="00264D1D" w:rsidRPr="005C74FF" w:rsidRDefault="00264D1D" w:rsidP="00264D1D">
      <w:pPr>
        <w:tabs>
          <w:tab w:val="center" w:pos="4513"/>
        </w:tabs>
        <w:suppressAutoHyphens/>
        <w:jc w:val="both"/>
        <w:rPr>
          <w:b/>
          <w:spacing w:val="-3"/>
          <w:sz w:val="24"/>
        </w:rPr>
      </w:pPr>
      <w:r w:rsidRPr="005C74FF">
        <w:rPr>
          <w:spacing w:val="-3"/>
          <w:sz w:val="24"/>
        </w:rPr>
        <w:tab/>
      </w:r>
      <w:r w:rsidRPr="005C74FF">
        <w:rPr>
          <w:b/>
          <w:spacing w:val="-3"/>
          <w:sz w:val="24"/>
        </w:rPr>
        <w:t>Uchwała Nr ...</w:t>
      </w:r>
    </w:p>
    <w:p w:rsidR="00264D1D" w:rsidRPr="005C74FF" w:rsidRDefault="00264D1D" w:rsidP="00264D1D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Zwyczajnego Walnego Zgromadzenia </w:t>
      </w:r>
    </w:p>
    <w:p w:rsidR="00264D1D" w:rsidRPr="005C74FF" w:rsidRDefault="00264D1D" w:rsidP="00264D1D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ING Banku Śląskiego Spółka Akcyjna z dnia 19 kwietnia 2013 r.</w:t>
      </w:r>
    </w:p>
    <w:p w:rsidR="00264D1D" w:rsidRPr="005C74FF" w:rsidRDefault="00264D1D" w:rsidP="00264D1D">
      <w:pPr>
        <w:tabs>
          <w:tab w:val="left" w:pos="-720"/>
          <w:tab w:val="left" w:pos="0"/>
          <w:tab w:val="left" w:pos="720"/>
        </w:tabs>
        <w:suppressAutoHyphens/>
        <w:jc w:val="both"/>
        <w:rPr>
          <w:b/>
          <w:spacing w:val="-3"/>
          <w:sz w:val="24"/>
        </w:rPr>
      </w:pPr>
    </w:p>
    <w:p w:rsidR="00F215ED" w:rsidRPr="005C74FF" w:rsidRDefault="00264D1D" w:rsidP="00452E32">
      <w:pPr>
        <w:tabs>
          <w:tab w:val="left" w:pos="-720"/>
          <w:tab w:val="left" w:pos="993"/>
        </w:tabs>
        <w:suppressAutoHyphens/>
        <w:jc w:val="both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w sprawie: zatwierdzenia rocznego skonsolidowanego sprawozdania finansowego Grupy </w:t>
      </w:r>
      <w:r w:rsidR="00F215ED" w:rsidRPr="005C74FF">
        <w:rPr>
          <w:b/>
          <w:spacing w:val="-3"/>
          <w:sz w:val="24"/>
        </w:rPr>
        <w:t xml:space="preserve">  </w:t>
      </w:r>
    </w:p>
    <w:p w:rsidR="00F215ED" w:rsidRPr="005C74FF" w:rsidRDefault="00F215ED" w:rsidP="00452E32">
      <w:pPr>
        <w:tabs>
          <w:tab w:val="left" w:pos="-720"/>
          <w:tab w:val="left" w:pos="993"/>
        </w:tabs>
        <w:suppressAutoHyphens/>
        <w:jc w:val="both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                   </w:t>
      </w:r>
      <w:r w:rsidR="00264D1D" w:rsidRPr="005C74FF">
        <w:rPr>
          <w:b/>
          <w:spacing w:val="-3"/>
          <w:sz w:val="24"/>
        </w:rPr>
        <w:t xml:space="preserve">Kapitałowej ING Banku Śląskiego S.A. za okres od 1 stycznia 2012 r. </w:t>
      </w:r>
      <w:r w:rsidRPr="005C74FF">
        <w:rPr>
          <w:b/>
          <w:spacing w:val="-3"/>
          <w:sz w:val="24"/>
        </w:rPr>
        <w:t xml:space="preserve"> </w:t>
      </w:r>
    </w:p>
    <w:p w:rsidR="00264D1D" w:rsidRPr="005C74FF" w:rsidRDefault="00F215ED" w:rsidP="00452E32">
      <w:pPr>
        <w:tabs>
          <w:tab w:val="left" w:pos="-720"/>
          <w:tab w:val="left" w:pos="993"/>
        </w:tabs>
        <w:suppressAutoHyphens/>
        <w:jc w:val="both"/>
        <w:rPr>
          <w:spacing w:val="-3"/>
          <w:sz w:val="24"/>
        </w:rPr>
      </w:pPr>
      <w:r w:rsidRPr="005C74FF">
        <w:rPr>
          <w:b/>
          <w:spacing w:val="-3"/>
          <w:sz w:val="24"/>
        </w:rPr>
        <w:t xml:space="preserve">                   </w:t>
      </w:r>
      <w:r w:rsidR="00264D1D" w:rsidRPr="005C74FF">
        <w:rPr>
          <w:b/>
          <w:spacing w:val="-3"/>
          <w:sz w:val="24"/>
        </w:rPr>
        <w:t>do 31 grudnia 2012 r.</w:t>
      </w:r>
    </w:p>
    <w:p w:rsidR="00264D1D" w:rsidRPr="005C74FF" w:rsidRDefault="00264D1D" w:rsidP="00264D1D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264D1D" w:rsidRPr="005C74FF" w:rsidRDefault="00264D1D" w:rsidP="00264D1D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Na podstawie art. 395 § 5 Ustawy z 15 września 2000 r. Kodeks spółek handlowych (Dz. U. Nr 94, poz. 1037 z późniejszymi zmianami) oraz art. 63c. ust. 4 ustawy z dnia 29 września 1994 r. o rachunkowości (Tekst jednolity Dz.U. z 2002 r. Nr 76, poz. 694 z późniejszymi zmianami) Walne Zgromadzenie ING Banku Śląskiego Spółka Akcyjna zatwierdza:</w:t>
      </w:r>
    </w:p>
    <w:p w:rsidR="00264D1D" w:rsidRPr="005C74FF" w:rsidRDefault="00264D1D" w:rsidP="00264D1D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264D1D" w:rsidRPr="005C74FF" w:rsidRDefault="00264D1D" w:rsidP="00264D1D">
      <w:pPr>
        <w:numPr>
          <w:ilvl w:val="0"/>
          <w:numId w:val="12"/>
        </w:numPr>
        <w:tabs>
          <w:tab w:val="left" w:pos="-720"/>
        </w:tabs>
        <w:suppressAutoHyphens/>
        <w:spacing w:after="120"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skonsolidowany rachunek zysków i strat za okres od dnia 1 stycznia 2012 r. do dnia 31 grudnia 2012 r. wykazujący zysk netto przypadający na akcjonariuszy jednostki dominującej w wysokości 832.337.307,09 zł (słownie: osiemset trzydzieści dwa miliony trzysta trzydzieści siedem tysięcy trzysta siedem złotych dziewięć groszy),</w:t>
      </w:r>
    </w:p>
    <w:p w:rsidR="00264D1D" w:rsidRPr="005C74FF" w:rsidRDefault="00264D1D" w:rsidP="00264D1D">
      <w:pPr>
        <w:numPr>
          <w:ilvl w:val="0"/>
          <w:numId w:val="12"/>
        </w:numPr>
        <w:tabs>
          <w:tab w:val="left" w:pos="-720"/>
        </w:tabs>
        <w:suppressAutoHyphens/>
        <w:spacing w:after="120"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skonsolidowane sprawozdanie z całkowitych dochodów za okres od dnia 1 stycznia 2012 r. do dnia 31 grudnia 2012 r. wykazujące całkowity dochód netto przypadający na akcjonariuszy jednostki dominującej w wysokości 1.715.545.252,06 zł (słownie: jeden miliard siedemset piętnaście milionów pięćset czterdzieści pięć tysięcy dwieście pięćdziesiąt dwa złote sześć groszy),</w:t>
      </w:r>
    </w:p>
    <w:p w:rsidR="00264D1D" w:rsidRPr="005C74FF" w:rsidRDefault="00264D1D" w:rsidP="00264D1D">
      <w:pPr>
        <w:numPr>
          <w:ilvl w:val="0"/>
          <w:numId w:val="12"/>
        </w:numPr>
        <w:tabs>
          <w:tab w:val="left" w:pos="-720"/>
        </w:tabs>
        <w:suppressAutoHyphens/>
        <w:spacing w:after="120"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skonsolidowane sprawozdanie z sytuacji finansowej, sporządzone na dzień 31 grudnia 2012 r., które po stronie aktywów i pasywów wykazuje sumę 78.266.836.426,87 zł (słownie: siedemdziesiąt osiem miliardów dwieście sześćdziesiąt sześć milionów osiemset trzydzieści sześć tysięcy czterysta dwadzieścia sześć złotych osiemdziesiąt siedem groszy),</w:t>
      </w:r>
    </w:p>
    <w:p w:rsidR="00264D1D" w:rsidRPr="005C74FF" w:rsidRDefault="00264D1D" w:rsidP="00264D1D">
      <w:pPr>
        <w:numPr>
          <w:ilvl w:val="0"/>
          <w:numId w:val="12"/>
        </w:numPr>
        <w:tabs>
          <w:tab w:val="left" w:pos="-720"/>
        </w:tabs>
        <w:suppressAutoHyphens/>
        <w:spacing w:after="120"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sprawozdanie ze zmian w skonsolidowanym kapitale własnym wykazujące zwiększenie skonsolidowanego kapitału własnego w ciągu roku obrotowego 2012 o kwotę 1.720.175.811,44 zł (słownie: jeden miliard siedemset dwadzieścia milionów sto siedemdziesiąt pięć tysięcy osiemset jedenaście złotych czterdzieści cztery grosze),</w:t>
      </w:r>
    </w:p>
    <w:p w:rsidR="00264D1D" w:rsidRPr="005C74FF" w:rsidRDefault="00264D1D" w:rsidP="00264D1D">
      <w:pPr>
        <w:numPr>
          <w:ilvl w:val="0"/>
          <w:numId w:val="12"/>
        </w:numPr>
        <w:tabs>
          <w:tab w:val="left" w:pos="-720"/>
        </w:tabs>
        <w:suppressAutoHyphens/>
        <w:spacing w:after="120"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lastRenderedPageBreak/>
        <w:t>skonsolidowane sprawozdanie z przepływów pieniężnych wykazujące zwiększenie stanu środków pieniężnych netto w ciągu roku obrotowego 2012 o kwotę 2.703.872.367,34 zł (słownie: dwa miliardy siedemset trzy miliony osiemset siedemdziesiąt dwa tysiące trzysta sześćdziesiąt siedem złotych trzydzieści cztery grosze),</w:t>
      </w:r>
    </w:p>
    <w:p w:rsidR="00264D1D" w:rsidRPr="005C74FF" w:rsidRDefault="00264D1D" w:rsidP="00264D1D">
      <w:pPr>
        <w:numPr>
          <w:ilvl w:val="0"/>
          <w:numId w:val="12"/>
        </w:numPr>
        <w:tabs>
          <w:tab w:val="left" w:pos="-720"/>
        </w:tabs>
        <w:suppressAutoHyphens/>
        <w:spacing w:after="120"/>
        <w:jc w:val="both"/>
        <w:rPr>
          <w:spacing w:val="-3"/>
          <w:sz w:val="24"/>
        </w:rPr>
      </w:pPr>
      <w:r w:rsidRPr="005C74FF">
        <w:rPr>
          <w:sz w:val="24"/>
        </w:rPr>
        <w:t>polityki rachunkowości oraz dodatkowe noty objaśniające.</w:t>
      </w:r>
    </w:p>
    <w:p w:rsidR="00856E7E" w:rsidRPr="005C74FF" w:rsidRDefault="00856E7E" w:rsidP="00B61C64">
      <w:pPr>
        <w:tabs>
          <w:tab w:val="left" w:pos="-720"/>
        </w:tabs>
        <w:suppressAutoHyphens/>
        <w:spacing w:after="120"/>
        <w:ind w:left="567"/>
        <w:jc w:val="both"/>
        <w:rPr>
          <w:spacing w:val="-3"/>
          <w:sz w:val="24"/>
        </w:rPr>
      </w:pPr>
    </w:p>
    <w:p w:rsidR="00264D1D" w:rsidRPr="005C74FF" w:rsidRDefault="00264D1D" w:rsidP="00264D1D">
      <w:pPr>
        <w:pStyle w:val="Nagwek1"/>
      </w:pPr>
      <w:r w:rsidRPr="005C74FF">
        <w:t>Projekt</w:t>
      </w:r>
    </w:p>
    <w:p w:rsidR="00264D1D" w:rsidRPr="005C74FF" w:rsidRDefault="00264D1D" w:rsidP="00264D1D">
      <w:pPr>
        <w:tabs>
          <w:tab w:val="right" w:pos="936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Uchwała Nr ...</w:t>
      </w:r>
    </w:p>
    <w:p w:rsidR="00264D1D" w:rsidRPr="005C74FF" w:rsidRDefault="00264D1D" w:rsidP="00264D1D">
      <w:pPr>
        <w:tabs>
          <w:tab w:val="left" w:pos="-72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Zwyczajnego Walnego Zgromadzenia </w:t>
      </w:r>
    </w:p>
    <w:p w:rsidR="00264D1D" w:rsidRPr="005C74FF" w:rsidRDefault="00264D1D" w:rsidP="004C5D5B">
      <w:pPr>
        <w:tabs>
          <w:tab w:val="left" w:pos="-72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ING Banku Śląskiego Spółka Akcyjna z dnia 19 kwietnia 2013 r. </w:t>
      </w:r>
    </w:p>
    <w:p w:rsidR="00264D1D" w:rsidRPr="005C74FF" w:rsidRDefault="00264D1D" w:rsidP="004C5D5B">
      <w:pPr>
        <w:tabs>
          <w:tab w:val="left" w:pos="-720"/>
        </w:tabs>
        <w:suppressAutoHyphens/>
        <w:jc w:val="center"/>
        <w:rPr>
          <w:b/>
          <w:spacing w:val="-3"/>
          <w:sz w:val="24"/>
        </w:rPr>
      </w:pPr>
    </w:p>
    <w:p w:rsidR="00264D1D" w:rsidRPr="005C74FF" w:rsidRDefault="00264D1D" w:rsidP="00264D1D">
      <w:pPr>
        <w:tabs>
          <w:tab w:val="left" w:pos="-720"/>
        </w:tabs>
        <w:suppressAutoHyphens/>
        <w:ind w:left="1276" w:hanging="1276"/>
        <w:jc w:val="both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w sprawie: zatwierdzenia sprawozdania Zarządu z działalności Grupy Kapitałowej ING Banku Śląskiego S.A. w 2012 r.</w:t>
      </w:r>
    </w:p>
    <w:p w:rsidR="00264D1D" w:rsidRPr="005C74FF" w:rsidRDefault="00264D1D" w:rsidP="004C5D5B">
      <w:pPr>
        <w:tabs>
          <w:tab w:val="left" w:pos="-720"/>
        </w:tabs>
        <w:suppressAutoHyphens/>
        <w:jc w:val="both"/>
        <w:rPr>
          <w:b/>
          <w:spacing w:val="-3"/>
          <w:sz w:val="24"/>
        </w:rPr>
      </w:pPr>
    </w:p>
    <w:p w:rsidR="00264D1D" w:rsidRPr="005C74FF" w:rsidRDefault="00264D1D" w:rsidP="004C5D5B">
      <w:pPr>
        <w:pStyle w:val="Tekstpodstawowy"/>
        <w:jc w:val="both"/>
        <w:rPr>
          <w:sz w:val="24"/>
          <w:szCs w:val="24"/>
        </w:rPr>
      </w:pPr>
      <w:r w:rsidRPr="005C74FF">
        <w:rPr>
          <w:sz w:val="24"/>
          <w:szCs w:val="24"/>
        </w:rPr>
        <w:t>Na podstawie art. 395 § 5 Ustawy z 15 września 2000 r. Kodeks spółek handlowych (Dz. U. Nr 94, poz. 1037 z późniejszymi zmianami) Walne Zgromadzenie ING Banku Śląskiego Spółka Akcyjna zatwierdza sprawozdanie Zarządu z działalności Grupy Kapitałowej ING Banku Śląskiego S.A. w 2012 r.</w:t>
      </w:r>
    </w:p>
    <w:p w:rsidR="00264D1D" w:rsidRPr="005C74FF" w:rsidRDefault="00264D1D" w:rsidP="004C5D5B">
      <w:pPr>
        <w:jc w:val="both"/>
      </w:pPr>
    </w:p>
    <w:p w:rsidR="00856E7E" w:rsidRPr="005C74FF" w:rsidRDefault="00856E7E" w:rsidP="00856E7E">
      <w:pPr>
        <w:pStyle w:val="Tekstpodstawowy"/>
        <w:rPr>
          <w:sz w:val="24"/>
          <w:szCs w:val="24"/>
        </w:rPr>
      </w:pPr>
    </w:p>
    <w:p w:rsidR="00856E7E" w:rsidRPr="005C74FF" w:rsidRDefault="00856E7E" w:rsidP="00C0783D">
      <w:pPr>
        <w:pStyle w:val="Nagwek1"/>
        <w:spacing w:before="120"/>
        <w:ind w:left="708"/>
      </w:pPr>
      <w:r w:rsidRPr="005C74FF">
        <w:t>Projekt</w:t>
      </w:r>
      <w:r w:rsidRPr="005C74FF">
        <w:tab/>
      </w:r>
    </w:p>
    <w:p w:rsidR="00856E7E" w:rsidRPr="005C74FF" w:rsidRDefault="00856E7E" w:rsidP="00856E7E">
      <w:pPr>
        <w:tabs>
          <w:tab w:val="center" w:pos="4513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Uchwała Nr ...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Zwyczajnego Walnego Zgromadzenia 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ING Banku Śląskiego Spółka Akcyjna z dnia 19 kwietnia 2013 r. 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rPr>
          <w:b/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  <w:tab w:val="left" w:pos="720"/>
          <w:tab w:val="left" w:pos="1418"/>
        </w:tabs>
        <w:suppressAutoHyphens/>
        <w:ind w:left="1418" w:hanging="1418"/>
        <w:jc w:val="both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w sprawie: udzielenia Prezes Zarządu Banku absolutorium z wykonania obowiązków w 2012 r.</w:t>
      </w:r>
    </w:p>
    <w:p w:rsidR="00856E7E" w:rsidRPr="005C74FF" w:rsidRDefault="00856E7E" w:rsidP="00856E7E">
      <w:pPr>
        <w:tabs>
          <w:tab w:val="left" w:pos="-720"/>
        </w:tabs>
        <w:suppressAutoHyphens/>
        <w:rPr>
          <w:spacing w:val="-3"/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Na podstawie art. 395 § 2 pkt 3 Ustawy z 15 września 2000 r. Kodeks spółek handlowych (Dz. U. Nr 94, poz. 1037 z późniejszymi zmianami) Walne Zgromadzenie ING Banku Śląskiego Spółka Akcyjna postanawia udzielić</w:t>
      </w: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Pani Małgorzacie Kołakowskiej (Małgorzata Kołakowska) – Prezes Zarządu</w:t>
      </w: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absolutorium z wykonania obowiązków za okres od 01.01.2012 r. do 31.12.2012 r.</w:t>
      </w:r>
    </w:p>
    <w:p w:rsidR="00856E7E" w:rsidRPr="005C74FF" w:rsidRDefault="00856E7E" w:rsidP="00856E7E">
      <w:pPr>
        <w:pStyle w:val="Tekstpodstawowy"/>
        <w:rPr>
          <w:sz w:val="24"/>
          <w:szCs w:val="24"/>
        </w:rPr>
      </w:pPr>
    </w:p>
    <w:p w:rsidR="00856E7E" w:rsidRPr="005C74FF" w:rsidRDefault="00856E7E" w:rsidP="00C0783D">
      <w:pPr>
        <w:pStyle w:val="Nagwek1"/>
        <w:spacing w:before="120"/>
        <w:ind w:left="708"/>
      </w:pPr>
      <w:r w:rsidRPr="005C74FF">
        <w:t>Projekt</w:t>
      </w:r>
      <w:r w:rsidRPr="005C74FF">
        <w:tab/>
      </w:r>
    </w:p>
    <w:p w:rsidR="00856E7E" w:rsidRPr="005C74FF" w:rsidRDefault="00856E7E" w:rsidP="00856E7E">
      <w:pPr>
        <w:tabs>
          <w:tab w:val="center" w:pos="4513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Uchwała Nr ...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Zwyczajnego Walnego Zgromadzenia 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ING Banku Śląskiego Spółka Akcyjna z dnia 19 kwietnia 2013 r. 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rPr>
          <w:b/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  <w:tab w:val="left" w:pos="720"/>
          <w:tab w:val="left" w:pos="1418"/>
        </w:tabs>
        <w:suppressAutoHyphens/>
        <w:ind w:left="1418" w:hanging="1418"/>
        <w:jc w:val="both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w sprawie:</w:t>
      </w:r>
      <w:r w:rsidRPr="005C74FF">
        <w:rPr>
          <w:b/>
          <w:spacing w:val="-3"/>
          <w:sz w:val="24"/>
        </w:rPr>
        <w:tab/>
        <w:t>udzielenia Wiceprezesowi Zarządu Banku absolutorium z wykonania obowiązków w 2012 r.</w:t>
      </w:r>
    </w:p>
    <w:p w:rsidR="00856E7E" w:rsidRPr="005C74FF" w:rsidRDefault="00856E7E" w:rsidP="00856E7E">
      <w:pPr>
        <w:tabs>
          <w:tab w:val="left" w:pos="-720"/>
        </w:tabs>
        <w:suppressAutoHyphens/>
        <w:rPr>
          <w:spacing w:val="-3"/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Na podstawie art. 395 § 2 pkt 3 Ustawy z 15 września 2000 r. Kodeks spółek handlowych (Dz. U. Nr 94, poz. 1037 z późniejszymi zmianami) Walne Zgromadzenie ING Banku Śląskiego Spółka Akcyjna postanawia udzielić</w:t>
      </w: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lastRenderedPageBreak/>
        <w:t>Panu Mirosławowi Boda (Mirosław Boda) – Wiceprezesowi Zarządu</w:t>
      </w: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absolutorium z wykonania obowiązków za okres od 01.01.2012 r. do 31.12.2012 r.</w:t>
      </w: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C0783D">
      <w:pPr>
        <w:pStyle w:val="Nagwek1"/>
        <w:spacing w:before="120"/>
        <w:ind w:left="708"/>
      </w:pPr>
      <w:r w:rsidRPr="005C74FF">
        <w:t>Projekt</w:t>
      </w:r>
      <w:r w:rsidRPr="005C74FF">
        <w:tab/>
      </w:r>
    </w:p>
    <w:p w:rsidR="00856E7E" w:rsidRPr="005C74FF" w:rsidRDefault="00856E7E" w:rsidP="00856E7E">
      <w:pPr>
        <w:tabs>
          <w:tab w:val="center" w:pos="4513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Uchwała Nr ...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Zwyczajnego Walnego Zgromadzenia </w:t>
      </w:r>
    </w:p>
    <w:p w:rsidR="00856E7E" w:rsidRPr="005C74FF" w:rsidRDefault="00856E7E" w:rsidP="005014BB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ING Banku Śląskiego Spółka Akcyjna z dnia 19 kwietnia 2013 r. 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rPr>
          <w:b/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  <w:tab w:val="left" w:pos="720"/>
          <w:tab w:val="left" w:pos="1418"/>
        </w:tabs>
        <w:suppressAutoHyphens/>
        <w:ind w:left="1418" w:hanging="1418"/>
        <w:jc w:val="both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w sprawie:</w:t>
      </w:r>
      <w:r w:rsidRPr="005C74FF">
        <w:rPr>
          <w:b/>
          <w:spacing w:val="-3"/>
          <w:sz w:val="24"/>
        </w:rPr>
        <w:tab/>
        <w:t>udzielenia Wiceprezesowi Zarządu Banku absolutorium z wykonania obowiązków w 2012 r.</w:t>
      </w:r>
    </w:p>
    <w:p w:rsidR="00856E7E" w:rsidRPr="005C74FF" w:rsidRDefault="00856E7E" w:rsidP="00856E7E">
      <w:pPr>
        <w:tabs>
          <w:tab w:val="left" w:pos="-720"/>
        </w:tabs>
        <w:suppressAutoHyphens/>
        <w:rPr>
          <w:spacing w:val="-3"/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Na podstawie art. 395 § 2 pkt 3 Ustawy z 15 września 2000 r. Kodeks spółek handlowych (Dz. U. Nr 94, poz. 1037 z późniejszymi zmianami) Walne Zgromadzenie ING Banku Śląskiego Spółka Akcyjna postanawia udzielić</w:t>
      </w: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Panu Michałowi Bolesławskiemu (Michał Bolesławski) – Wiceprezesowi Zarządu</w:t>
      </w: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absolutorium z wykonania obowiązków za okres od 01.01.2012 r. do 31.12.2012 r.</w:t>
      </w: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C0783D">
      <w:pPr>
        <w:pStyle w:val="Nagwek1"/>
        <w:spacing w:before="120"/>
        <w:ind w:left="708"/>
      </w:pPr>
      <w:r w:rsidRPr="005C74FF">
        <w:t>Projekt</w:t>
      </w:r>
      <w:r w:rsidRPr="005C74FF">
        <w:tab/>
      </w:r>
    </w:p>
    <w:p w:rsidR="00856E7E" w:rsidRPr="005C74FF" w:rsidRDefault="00856E7E" w:rsidP="00856E7E">
      <w:pPr>
        <w:tabs>
          <w:tab w:val="center" w:pos="4513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Uchwała Nr ...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Zwyczajnego Walnego Zgromadzenia </w:t>
      </w:r>
    </w:p>
    <w:p w:rsidR="00856E7E" w:rsidRPr="005C74FF" w:rsidRDefault="00856E7E" w:rsidP="005014BB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ING Banku Śląskiego Spółka Akcyjna z dnia 19 kwietnia 2013 r. 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rPr>
          <w:b/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  <w:tab w:val="left" w:pos="720"/>
          <w:tab w:val="left" w:pos="1134"/>
        </w:tabs>
        <w:suppressAutoHyphens/>
        <w:ind w:left="1418" w:hanging="1418"/>
        <w:jc w:val="both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w sprawie:</w:t>
      </w:r>
      <w:r w:rsidRPr="005C74FF">
        <w:rPr>
          <w:b/>
          <w:spacing w:val="-3"/>
          <w:sz w:val="24"/>
        </w:rPr>
        <w:tab/>
      </w:r>
      <w:r w:rsidRPr="005C74FF">
        <w:rPr>
          <w:b/>
          <w:spacing w:val="-3"/>
          <w:sz w:val="24"/>
        </w:rPr>
        <w:tab/>
        <w:t>udzielenia Wiceprezesowi Zarządu Banku absolutorium z wykonania obowiązków w 2012 r.</w:t>
      </w:r>
    </w:p>
    <w:p w:rsidR="00856E7E" w:rsidRPr="005C74FF" w:rsidRDefault="00856E7E" w:rsidP="00856E7E">
      <w:pPr>
        <w:tabs>
          <w:tab w:val="left" w:pos="-720"/>
        </w:tabs>
        <w:suppressAutoHyphens/>
        <w:rPr>
          <w:spacing w:val="-3"/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Na podstawie art. 395 § 2 pkt 3 Ustawy z 15 września 2000 r. Kodeks spółek handlowych (Dz. U. Nr 94, poz. 1037 z późniejszymi zmianami) Walne Zgromadzenie ING Banku Śląskiego Spółka Akcyjna postanawia udzielić</w:t>
      </w: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 xml:space="preserve">Panu Ignaciowi </w:t>
      </w:r>
      <w:r w:rsidRPr="005C74FF">
        <w:rPr>
          <w:rStyle w:val="Pogrubienie"/>
          <w:b w:val="0"/>
          <w:sz w:val="24"/>
          <w:szCs w:val="24"/>
        </w:rPr>
        <w:t>Juliá Vilar</w:t>
      </w:r>
      <w:r w:rsidRPr="005C74FF">
        <w:rPr>
          <w:spacing w:val="-3"/>
          <w:sz w:val="24"/>
        </w:rPr>
        <w:t xml:space="preserve"> (Ignacio </w:t>
      </w:r>
      <w:r w:rsidRPr="005C74FF">
        <w:rPr>
          <w:rStyle w:val="Pogrubienie"/>
          <w:b w:val="0"/>
          <w:sz w:val="24"/>
          <w:szCs w:val="24"/>
        </w:rPr>
        <w:t xml:space="preserve">Juliá Vilar) </w:t>
      </w:r>
      <w:r w:rsidRPr="005C74FF">
        <w:rPr>
          <w:spacing w:val="-3"/>
          <w:sz w:val="24"/>
        </w:rPr>
        <w:t xml:space="preserve"> – Wiceprezesowi Zarządu</w:t>
      </w: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absolutorium z wykonania obowiązków za okres od 01.02.2012 r. do 31.12.2012 r.</w:t>
      </w: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C0783D">
      <w:pPr>
        <w:pStyle w:val="Nagwek1"/>
        <w:spacing w:before="120"/>
        <w:ind w:left="708"/>
      </w:pPr>
      <w:r w:rsidRPr="005C74FF">
        <w:t>Projekt</w:t>
      </w:r>
      <w:r w:rsidRPr="005C74FF">
        <w:tab/>
      </w:r>
    </w:p>
    <w:p w:rsidR="00856E7E" w:rsidRPr="005C74FF" w:rsidRDefault="00856E7E" w:rsidP="00856E7E">
      <w:pPr>
        <w:tabs>
          <w:tab w:val="center" w:pos="4513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Uchwała Nr ...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Zwyczajnego Walnego Zgromadzenia </w:t>
      </w:r>
    </w:p>
    <w:p w:rsidR="00856E7E" w:rsidRPr="005C74FF" w:rsidRDefault="00856E7E" w:rsidP="005014BB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ING Banku Śląskiego Spółka Akcyjna z dnia 19 kwietnia 2013 r. 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rPr>
          <w:b/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  <w:tab w:val="left" w:pos="720"/>
          <w:tab w:val="left" w:pos="1418"/>
        </w:tabs>
        <w:suppressAutoHyphens/>
        <w:ind w:left="1418" w:hanging="1418"/>
        <w:jc w:val="both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w sprawie:</w:t>
      </w:r>
      <w:r w:rsidRPr="005C74FF">
        <w:rPr>
          <w:b/>
          <w:spacing w:val="-3"/>
          <w:sz w:val="24"/>
        </w:rPr>
        <w:tab/>
        <w:t xml:space="preserve">udzielenia </w:t>
      </w:r>
      <w:r w:rsidR="00CF1290">
        <w:rPr>
          <w:b/>
          <w:spacing w:val="-3"/>
          <w:sz w:val="24"/>
        </w:rPr>
        <w:t>Wiceprezes</w:t>
      </w:r>
      <w:r w:rsidRPr="005C74FF">
        <w:rPr>
          <w:b/>
          <w:spacing w:val="-3"/>
          <w:sz w:val="24"/>
        </w:rPr>
        <w:t xml:space="preserve"> Zarządu Banku absolutorium z wykonania obowiązków w 2012 r.</w:t>
      </w:r>
    </w:p>
    <w:p w:rsidR="00856E7E" w:rsidRPr="005C74FF" w:rsidRDefault="00856E7E" w:rsidP="00856E7E">
      <w:pPr>
        <w:tabs>
          <w:tab w:val="left" w:pos="-720"/>
        </w:tabs>
        <w:suppressAutoHyphens/>
        <w:rPr>
          <w:spacing w:val="-3"/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Na podstawie art. 395 § 2 pkt 3 Ustawy z 15 września 2000 r. Kodeks spółek handlowych (Dz. U. Nr 94, poz. 1037 z późniejszymi zmianami) Walne Zgromadzenie ING Banku Śląskiego Spółka Akcyjna postanawia udzielić</w:t>
      </w: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lastRenderedPageBreak/>
        <w:t>Pani Justynie Kesler (Justyna Kesler) – Wiceprezes Zarządu</w:t>
      </w: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absolutorium z wykonania obowiązków za okres od 01.01.2012 r. do 31.12.2012 r.</w:t>
      </w: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C0783D">
      <w:pPr>
        <w:pStyle w:val="Nagwek1"/>
        <w:spacing w:before="120"/>
        <w:ind w:left="708"/>
      </w:pPr>
      <w:r w:rsidRPr="005C74FF">
        <w:t>Projekt</w:t>
      </w:r>
      <w:r w:rsidRPr="005C74FF">
        <w:tab/>
      </w:r>
    </w:p>
    <w:p w:rsidR="00856E7E" w:rsidRPr="005C74FF" w:rsidRDefault="00856E7E" w:rsidP="00856E7E">
      <w:pPr>
        <w:tabs>
          <w:tab w:val="center" w:pos="4513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Uchwała Nr ...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Zwyczajnego Walnego Zgromadzenia </w:t>
      </w:r>
    </w:p>
    <w:p w:rsidR="00856E7E" w:rsidRPr="005C74FF" w:rsidRDefault="00856E7E" w:rsidP="005014BB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 xml:space="preserve">ING Banku Śląskiego Spółka Akcyjna z dnia 19 kwietnia 2013 r. 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rPr>
          <w:b/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  <w:tab w:val="left" w:pos="720"/>
          <w:tab w:val="left" w:pos="1418"/>
        </w:tabs>
        <w:suppressAutoHyphens/>
        <w:ind w:left="1418" w:hanging="1418"/>
        <w:jc w:val="both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w sprawie:</w:t>
      </w:r>
      <w:r w:rsidRPr="005C74FF">
        <w:rPr>
          <w:b/>
          <w:spacing w:val="-3"/>
          <w:sz w:val="24"/>
        </w:rPr>
        <w:tab/>
        <w:t>udzielenia Wiceprezesowi Zarządu Banku absolutorium z wykonania obowiązków w 2012 r.</w:t>
      </w:r>
    </w:p>
    <w:p w:rsidR="00856E7E" w:rsidRPr="005C74FF" w:rsidRDefault="00856E7E" w:rsidP="00856E7E">
      <w:pPr>
        <w:tabs>
          <w:tab w:val="left" w:pos="-720"/>
        </w:tabs>
        <w:suppressAutoHyphens/>
        <w:rPr>
          <w:spacing w:val="-3"/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Na podstawie art. 395 § 2 pkt 3 Ustawy z 15 września 2000 r. Kodeks spółek handlowych (Dz. U. Nr 94, poz. 1037 z późniejszymi zmianami) Walne Zgromadzenie ING Banku Śląskiego Spółka Akcyjna postanawia udzielić</w:t>
      </w: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Panu Oscarowi Edwardowi Swanowi (Oscar Edward Swan) – Wiceprezesowi Zarządu</w:t>
      </w: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absolutorium z wykonania obowiązków za okres od 01.01.2012 r. do 31.12.2012 r.</w:t>
      </w: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C0783D">
      <w:pPr>
        <w:pStyle w:val="Nagwek1"/>
        <w:ind w:left="708"/>
      </w:pPr>
      <w:r w:rsidRPr="005C74FF">
        <w:tab/>
      </w:r>
      <w:r w:rsidRPr="005C74FF">
        <w:tab/>
      </w:r>
      <w:r w:rsidRPr="005C74FF">
        <w:tab/>
      </w:r>
      <w:r w:rsidRPr="005C74FF">
        <w:tab/>
      </w:r>
      <w:r w:rsidRPr="005C74FF">
        <w:tab/>
      </w:r>
      <w:r w:rsidRPr="005C74FF">
        <w:tab/>
        <w:t>Projekt</w:t>
      </w:r>
    </w:p>
    <w:p w:rsidR="005014BB" w:rsidRPr="005C74FF" w:rsidRDefault="00856E7E" w:rsidP="005014BB">
      <w:pPr>
        <w:tabs>
          <w:tab w:val="center" w:pos="4513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pacing w:val="-3"/>
          <w:sz w:val="24"/>
          <w:szCs w:val="24"/>
        </w:rPr>
        <w:t>Uchwała Nr ...</w:t>
      </w:r>
    </w:p>
    <w:p w:rsidR="00856E7E" w:rsidRPr="005C74FF" w:rsidRDefault="00856E7E" w:rsidP="005014BB">
      <w:pPr>
        <w:tabs>
          <w:tab w:val="center" w:pos="4513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z w:val="24"/>
          <w:szCs w:val="24"/>
        </w:rPr>
        <w:t>Zwyczajnego Walnego Zgromadzenia</w:t>
      </w:r>
    </w:p>
    <w:p w:rsidR="00856E7E" w:rsidRPr="005C74FF" w:rsidRDefault="00856E7E" w:rsidP="003D342C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pacing w:val="-3"/>
          <w:sz w:val="24"/>
          <w:szCs w:val="24"/>
        </w:rPr>
        <w:t>ING Banku Śląskiego Spółka Akcyjna z dnia 19 kwietnia 2013 r.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jc w:val="both"/>
        <w:rPr>
          <w:b/>
          <w:spacing w:val="-3"/>
          <w:sz w:val="24"/>
        </w:rPr>
      </w:pPr>
    </w:p>
    <w:p w:rsidR="00856E7E" w:rsidRPr="005C74FF" w:rsidRDefault="00856E7E" w:rsidP="003D342C">
      <w:pPr>
        <w:tabs>
          <w:tab w:val="left" w:pos="-720"/>
          <w:tab w:val="left" w:pos="720"/>
        </w:tabs>
        <w:suppressAutoHyphens/>
        <w:ind w:left="1410" w:hanging="1410"/>
        <w:jc w:val="both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w sprawie:</w:t>
      </w:r>
      <w:r w:rsidRPr="005C74FF">
        <w:rPr>
          <w:b/>
          <w:spacing w:val="-3"/>
          <w:sz w:val="24"/>
        </w:rPr>
        <w:tab/>
      </w:r>
      <w:r w:rsidRPr="005C74FF">
        <w:rPr>
          <w:b/>
          <w:spacing w:val="-3"/>
          <w:sz w:val="24"/>
        </w:rPr>
        <w:tab/>
        <w:t>udzielenia Przewodniczącej Rady Nadzorczej absolutorium z wykonania obowiązków w 2012 r.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 xml:space="preserve">Na podstawie art. 395 § 2 pkt 3 Ustawy z 15 września 2000 r. Kodeks spółek handlowych (Dz. U. Nr 94, poz. 1037 z późniejszymi zmianami) Walne Zgromadzenie ING Banku Śląskiego Spółka Akcyjna postanawia udzielić 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 xml:space="preserve">Pani Annie Fornalczyk (Anna Fornalczyk) – Przewodniczącej Rady Nadzorczej 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absolutorium z wykonania obowiązków w okresie od 01.01.2012 r. do 31.12.2012 r.</w:t>
      </w:r>
    </w:p>
    <w:p w:rsidR="00856E7E" w:rsidRPr="005C74FF" w:rsidRDefault="00856E7E" w:rsidP="00856E7E">
      <w:pPr>
        <w:rPr>
          <w:sz w:val="24"/>
        </w:rPr>
      </w:pP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856E7E">
      <w:pPr>
        <w:pStyle w:val="Nagwek1"/>
      </w:pPr>
      <w:r w:rsidRPr="005C74FF">
        <w:t>Projekt</w:t>
      </w:r>
    </w:p>
    <w:p w:rsidR="00F5219A" w:rsidRPr="005C74FF" w:rsidRDefault="00856E7E" w:rsidP="00F5219A">
      <w:pPr>
        <w:tabs>
          <w:tab w:val="center" w:pos="4513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pacing w:val="-3"/>
          <w:sz w:val="24"/>
          <w:szCs w:val="24"/>
        </w:rPr>
        <w:t>Uchwała Nr ...</w:t>
      </w:r>
    </w:p>
    <w:p w:rsidR="00856E7E" w:rsidRPr="005C74FF" w:rsidRDefault="00856E7E" w:rsidP="00F5219A">
      <w:pPr>
        <w:tabs>
          <w:tab w:val="center" w:pos="4513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z w:val="24"/>
          <w:szCs w:val="24"/>
        </w:rPr>
        <w:t>Zwyczajnego Walnego Zgromadzenia</w:t>
      </w:r>
    </w:p>
    <w:p w:rsidR="00856E7E" w:rsidRPr="005C74FF" w:rsidRDefault="00856E7E" w:rsidP="00F5219A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pacing w:val="-3"/>
          <w:sz w:val="24"/>
          <w:szCs w:val="24"/>
        </w:rPr>
        <w:t>ING Banku Śląskiego Spółka Akcyjna z dnia 19 kwietnia 2013 r.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jc w:val="both"/>
        <w:rPr>
          <w:b/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  <w:tab w:val="left" w:pos="720"/>
        </w:tabs>
        <w:suppressAutoHyphens/>
        <w:ind w:left="1418" w:hanging="1418"/>
        <w:jc w:val="both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w sprawie:</w:t>
      </w:r>
      <w:r w:rsidRPr="005C74FF">
        <w:rPr>
          <w:b/>
          <w:spacing w:val="-3"/>
          <w:sz w:val="24"/>
        </w:rPr>
        <w:tab/>
        <w:t xml:space="preserve">udzielenia </w:t>
      </w:r>
      <w:r w:rsidR="0096136E" w:rsidRPr="005C74FF">
        <w:rPr>
          <w:b/>
          <w:spacing w:val="-3"/>
          <w:sz w:val="24"/>
        </w:rPr>
        <w:t>Wiceprzewodniczącemu</w:t>
      </w:r>
      <w:r w:rsidRPr="005C74FF">
        <w:rPr>
          <w:b/>
          <w:spacing w:val="-3"/>
          <w:sz w:val="24"/>
        </w:rPr>
        <w:t xml:space="preserve"> Rady Nadzorczej absolutorium z wykonania obowiązków w 2012 r.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 xml:space="preserve">Na podstawie art. 395 § 2 pkt 3 Ustawy z 15 września 2000 r. Kodeks spółek handlowych (Dz. U. Nr 94, poz. 1037 z późniejszymi zmianami) Walne Zgromadzenie ING Banku Śląskiego Spółka Akcyjna postanawia udzielić 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lastRenderedPageBreak/>
        <w:t xml:space="preserve">Panu Brunonowi Bartkiewiczowi (Brunon Bartkiewicz) – Wiceprzewodniczącemu Rady Nadzorczej 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absolutorium z wykonania obowiązków w okresie od 01.01.2012 r. do 31.12.2012 r.</w:t>
      </w:r>
    </w:p>
    <w:p w:rsidR="00856E7E" w:rsidRPr="005C74FF" w:rsidRDefault="00856E7E" w:rsidP="00856E7E">
      <w:pPr>
        <w:rPr>
          <w:sz w:val="24"/>
        </w:rPr>
      </w:pPr>
    </w:p>
    <w:p w:rsidR="00856E7E" w:rsidRPr="005C74FF" w:rsidRDefault="00856E7E" w:rsidP="00856E7E">
      <w:pPr>
        <w:pStyle w:val="Nagwek1"/>
      </w:pPr>
      <w:r w:rsidRPr="005C74FF">
        <w:t>Projekt</w:t>
      </w:r>
    </w:p>
    <w:p w:rsidR="00F5219A" w:rsidRPr="005C74FF" w:rsidRDefault="00856E7E" w:rsidP="00F5219A">
      <w:pPr>
        <w:tabs>
          <w:tab w:val="center" w:pos="4513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pacing w:val="-3"/>
          <w:sz w:val="24"/>
          <w:szCs w:val="24"/>
        </w:rPr>
        <w:t>Uchwała Nr ...</w:t>
      </w:r>
    </w:p>
    <w:p w:rsidR="00856E7E" w:rsidRPr="005C74FF" w:rsidRDefault="00856E7E" w:rsidP="00F5219A">
      <w:pPr>
        <w:tabs>
          <w:tab w:val="center" w:pos="4513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z w:val="24"/>
          <w:szCs w:val="24"/>
        </w:rPr>
        <w:t>Zwyczajnego Walnego Zgromadzenia</w:t>
      </w:r>
    </w:p>
    <w:p w:rsidR="00856E7E" w:rsidRPr="005C74FF" w:rsidRDefault="00856E7E" w:rsidP="00F5219A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pacing w:val="-3"/>
          <w:sz w:val="24"/>
          <w:szCs w:val="24"/>
        </w:rPr>
        <w:t>ING Banku Śląskiego Spółka Akcyjna z dnia 19 kwietnia 2013 r.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jc w:val="both"/>
        <w:rPr>
          <w:b/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  <w:tab w:val="left" w:pos="720"/>
        </w:tabs>
        <w:suppressAutoHyphens/>
        <w:ind w:left="1418" w:hanging="1418"/>
        <w:jc w:val="both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w sprawie:</w:t>
      </w:r>
      <w:r w:rsidRPr="005C74FF">
        <w:rPr>
          <w:b/>
          <w:spacing w:val="-3"/>
          <w:sz w:val="24"/>
        </w:rPr>
        <w:tab/>
        <w:t>udzielenia Sekretarzowi Rady Nadzorczej absolutorium z wykonania obowiązków w 2012 r.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 xml:space="preserve">Na podstawie art. 395 § 2 pkt 3 Ustawy z 15 września 2000 r. Kodeks spółek handlowych (Dz. U. Nr 94, poz. 1037 z późniejszymi zmianami) Walne Zgromadzenie ING Banku Śląskiego Spółka Akcyjna postanawia udzielić 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 xml:space="preserve">Panu Wojciechowi Popiołkowi (Wojciech Popiołek) – Sekretarzowi Rady Nadzorczej 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F5219A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absolutorium z wykonania obowiązków w okresie o</w:t>
      </w:r>
      <w:r w:rsidR="00F5219A" w:rsidRPr="005C74FF">
        <w:rPr>
          <w:spacing w:val="-3"/>
          <w:sz w:val="24"/>
        </w:rPr>
        <w:t>d 01.01.2012 r. do 31.12.2012 r</w:t>
      </w:r>
    </w:p>
    <w:p w:rsidR="00856E7E" w:rsidRPr="005C74FF" w:rsidRDefault="00856E7E" w:rsidP="00856E7E">
      <w:pPr>
        <w:jc w:val="both"/>
        <w:rPr>
          <w:spacing w:val="-3"/>
          <w:sz w:val="24"/>
        </w:rPr>
      </w:pPr>
    </w:p>
    <w:p w:rsidR="00856E7E" w:rsidRPr="005C74FF" w:rsidRDefault="00856E7E" w:rsidP="00856E7E">
      <w:pPr>
        <w:pStyle w:val="Nagwek1"/>
      </w:pPr>
      <w:r w:rsidRPr="005C74FF">
        <w:t>Projekt</w:t>
      </w:r>
    </w:p>
    <w:p w:rsidR="00F5219A" w:rsidRPr="005C74FF" w:rsidRDefault="00856E7E" w:rsidP="00F5219A">
      <w:pPr>
        <w:tabs>
          <w:tab w:val="center" w:pos="4513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pacing w:val="-3"/>
          <w:sz w:val="24"/>
          <w:szCs w:val="24"/>
        </w:rPr>
        <w:t>Uchwała Nr ...</w:t>
      </w:r>
    </w:p>
    <w:p w:rsidR="00856E7E" w:rsidRPr="005C74FF" w:rsidRDefault="00856E7E" w:rsidP="00F5219A">
      <w:pPr>
        <w:tabs>
          <w:tab w:val="center" w:pos="4513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z w:val="24"/>
          <w:szCs w:val="24"/>
        </w:rPr>
        <w:t>Zwyczajnego Walnego Zgromadzenia</w:t>
      </w:r>
    </w:p>
    <w:p w:rsidR="00856E7E" w:rsidRPr="005C74FF" w:rsidRDefault="00856E7E" w:rsidP="00F5219A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pacing w:val="-3"/>
          <w:sz w:val="24"/>
          <w:szCs w:val="24"/>
        </w:rPr>
        <w:t>ING Banku Śląskiego Spółka Akcyjna z dnia 19 kwietnia 2013 r.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jc w:val="both"/>
        <w:rPr>
          <w:b/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  <w:tab w:val="left" w:pos="720"/>
        </w:tabs>
        <w:suppressAutoHyphens/>
        <w:ind w:left="1560" w:hanging="1560"/>
        <w:jc w:val="both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w sprawie:</w:t>
      </w:r>
      <w:r w:rsidRPr="005C74FF">
        <w:rPr>
          <w:b/>
          <w:spacing w:val="-3"/>
          <w:sz w:val="24"/>
        </w:rPr>
        <w:tab/>
        <w:t>udzielenia Członkowi Rady Nadzorczej absolutorium z wykonania obowiązków w 2012 r.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 xml:space="preserve">Na podstawie art. 395 § 2 pkt 3 Ustawy z 15 września 2000 r. Kodeks spółek handlowych (Dz. U. Nr 94, poz. 1037 z późniejszymi zmianami) Walne Zgromadzenie ING Banku Śląskiego Spółka Akcyjna postanawia udzielić 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Panu Rolandowi Boekhoutowi (Roland Boekhout) – Członkowi Rady Nadzorczej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absolutorium z wykonania obowiązków w okresie od 01.01.2012 r. do 31.12.2012 r.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pStyle w:val="Nagwek1"/>
      </w:pPr>
      <w:r w:rsidRPr="005C74FF">
        <w:t>Projekt</w:t>
      </w:r>
    </w:p>
    <w:p w:rsidR="00F5219A" w:rsidRPr="005C74FF" w:rsidRDefault="00856E7E" w:rsidP="00F5219A">
      <w:pPr>
        <w:tabs>
          <w:tab w:val="center" w:pos="4513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pacing w:val="-3"/>
          <w:sz w:val="24"/>
          <w:szCs w:val="24"/>
        </w:rPr>
        <w:t>Uchwała Nr ...</w:t>
      </w:r>
    </w:p>
    <w:p w:rsidR="00856E7E" w:rsidRPr="005C74FF" w:rsidRDefault="00856E7E" w:rsidP="00F5219A">
      <w:pPr>
        <w:tabs>
          <w:tab w:val="center" w:pos="4513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z w:val="24"/>
          <w:szCs w:val="24"/>
        </w:rPr>
        <w:t>Zwyczajnego Walnego Zgromadzenia</w:t>
      </w:r>
    </w:p>
    <w:p w:rsidR="00856E7E" w:rsidRPr="005C74FF" w:rsidRDefault="00856E7E" w:rsidP="00F5219A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pacing w:val="-3"/>
          <w:sz w:val="24"/>
          <w:szCs w:val="24"/>
        </w:rPr>
        <w:t>ING Banku Śląskiego Spółka Akcyjna z dnia 19 kwietnia 2013 r.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jc w:val="both"/>
        <w:rPr>
          <w:b/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  <w:tab w:val="left" w:pos="720"/>
        </w:tabs>
        <w:suppressAutoHyphens/>
        <w:ind w:left="1560" w:hanging="1560"/>
        <w:jc w:val="both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w sprawie:</w:t>
      </w:r>
      <w:r w:rsidRPr="005C74FF">
        <w:rPr>
          <w:b/>
          <w:spacing w:val="-3"/>
          <w:sz w:val="24"/>
        </w:rPr>
        <w:tab/>
        <w:t>udzielenia Członkowi Rady Nadzorczej absolutorium z wykonania obowiązków w 2012 r.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 xml:space="preserve">Na podstawie art. 395 § 2 pkt 3 Ustawy z 15 września 2000 r. Kodeks spółek handlowych (Dz. U. Nr 94, poz. 1037 z późniejszymi zmianami) Walne Zgromadzenie ING Banku Śląskiego Spółka Akcyjna postanawia udzielić 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 xml:space="preserve">Panu Ralphowi Hamersowi (Ralph Hamers) – Członkowi Rady Nadzorczej 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absolutorium z wykonania obowiązków w okresie od 01.01.2012 r. do 31.12.2012 r.</w:t>
      </w:r>
    </w:p>
    <w:p w:rsidR="00856E7E" w:rsidRPr="005C74FF" w:rsidRDefault="00856E7E" w:rsidP="00856E7E">
      <w:pPr>
        <w:rPr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pStyle w:val="Nagwek1"/>
      </w:pPr>
      <w:r w:rsidRPr="005C74FF">
        <w:t>Projekt</w:t>
      </w:r>
    </w:p>
    <w:p w:rsidR="00F5219A" w:rsidRPr="005C74FF" w:rsidRDefault="00856E7E" w:rsidP="00F5219A">
      <w:pPr>
        <w:tabs>
          <w:tab w:val="center" w:pos="4513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pacing w:val="-3"/>
          <w:sz w:val="24"/>
          <w:szCs w:val="24"/>
        </w:rPr>
        <w:t>Uchwała Nr ...</w:t>
      </w:r>
    </w:p>
    <w:p w:rsidR="00856E7E" w:rsidRPr="005C74FF" w:rsidRDefault="00856E7E" w:rsidP="00F5219A">
      <w:pPr>
        <w:tabs>
          <w:tab w:val="center" w:pos="4513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z w:val="24"/>
          <w:szCs w:val="24"/>
        </w:rPr>
        <w:t>Zwyczajnego Walnego Zgromadzenia</w:t>
      </w:r>
    </w:p>
    <w:p w:rsidR="00856E7E" w:rsidRPr="005C74FF" w:rsidRDefault="00856E7E" w:rsidP="00F5219A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pacing w:val="-3"/>
          <w:sz w:val="24"/>
          <w:szCs w:val="24"/>
        </w:rPr>
        <w:t>ING Banku Śląskiego Spółka Akcyjna z dnia 19 kwietnia 2013 r.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jc w:val="both"/>
        <w:rPr>
          <w:b/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  <w:tab w:val="left" w:pos="720"/>
        </w:tabs>
        <w:suppressAutoHyphens/>
        <w:ind w:left="1560" w:hanging="1560"/>
        <w:jc w:val="both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w sprawie:</w:t>
      </w:r>
      <w:r w:rsidRPr="005C74FF">
        <w:rPr>
          <w:b/>
          <w:spacing w:val="-3"/>
          <w:sz w:val="24"/>
        </w:rPr>
        <w:tab/>
        <w:t>udzielenia Członkowi Rady Nadzorczej absolutorium z wykonania obowiązków w 2012 r.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 xml:space="preserve">Na podstawie art. 395 § 2 pkt 3 Ustawy z 15 września 2000 r. Kodeks spółek handlowych (Dz. U. Nr 94, poz. 1037 z późniejszymi zmianami) Walne Zgromadzenie ING Banku Śląskiego Spółka Akcyjna postanawia udzielić 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 xml:space="preserve">Panu Nicolaasowi Cornelisowi Jue (Nicolaas Cornelis Jue) – Członkowi Rady Nadzorczej 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 xml:space="preserve">absolutorium z wykonania obowiązków w okresie od 01.01.2012 r. do 31.12.2012 r. </w:t>
      </w:r>
    </w:p>
    <w:p w:rsidR="00856E7E" w:rsidRPr="005C74FF" w:rsidRDefault="00856E7E" w:rsidP="00856E7E">
      <w:pPr>
        <w:rPr>
          <w:sz w:val="24"/>
        </w:rPr>
      </w:pPr>
    </w:p>
    <w:p w:rsidR="00856E7E" w:rsidRPr="005C74FF" w:rsidRDefault="00856E7E" w:rsidP="00856E7E">
      <w:pPr>
        <w:rPr>
          <w:sz w:val="24"/>
        </w:rPr>
      </w:pPr>
    </w:p>
    <w:p w:rsidR="00856E7E" w:rsidRPr="005C74FF" w:rsidRDefault="00856E7E" w:rsidP="00856E7E">
      <w:pPr>
        <w:pStyle w:val="Nagwek1"/>
      </w:pPr>
      <w:r w:rsidRPr="005C74FF">
        <w:t>Projekt</w:t>
      </w:r>
    </w:p>
    <w:p w:rsidR="00F5219A" w:rsidRPr="005C74FF" w:rsidRDefault="00856E7E" w:rsidP="00F5219A">
      <w:pPr>
        <w:tabs>
          <w:tab w:val="center" w:pos="4513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pacing w:val="-3"/>
          <w:sz w:val="24"/>
          <w:szCs w:val="24"/>
        </w:rPr>
        <w:t>Uchwała Nr ...</w:t>
      </w:r>
    </w:p>
    <w:p w:rsidR="00856E7E" w:rsidRPr="005C74FF" w:rsidRDefault="00856E7E" w:rsidP="00F5219A">
      <w:pPr>
        <w:tabs>
          <w:tab w:val="center" w:pos="4513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z w:val="24"/>
          <w:szCs w:val="24"/>
        </w:rPr>
        <w:t>Zwyczajnego Walnego Zgromadzenia</w:t>
      </w:r>
    </w:p>
    <w:p w:rsidR="00856E7E" w:rsidRPr="005C74FF" w:rsidRDefault="00856E7E" w:rsidP="00F5219A">
      <w:pPr>
        <w:tabs>
          <w:tab w:val="left" w:pos="-720"/>
          <w:tab w:val="left" w:pos="0"/>
          <w:tab w:val="left" w:pos="720"/>
        </w:tabs>
        <w:suppressAutoHyphens/>
        <w:jc w:val="center"/>
        <w:rPr>
          <w:b/>
          <w:spacing w:val="-3"/>
          <w:sz w:val="24"/>
          <w:szCs w:val="24"/>
        </w:rPr>
      </w:pPr>
      <w:r w:rsidRPr="005C74FF">
        <w:rPr>
          <w:b/>
          <w:spacing w:val="-3"/>
          <w:sz w:val="24"/>
          <w:szCs w:val="24"/>
        </w:rPr>
        <w:t>ING Banku Śląskiego Spółka Akcyjna z dnia 19 kwietnia 2013 r.</w:t>
      </w:r>
    </w:p>
    <w:p w:rsidR="00856E7E" w:rsidRPr="005C74FF" w:rsidRDefault="00856E7E" w:rsidP="00856E7E">
      <w:pPr>
        <w:tabs>
          <w:tab w:val="left" w:pos="-720"/>
          <w:tab w:val="left" w:pos="0"/>
          <w:tab w:val="left" w:pos="720"/>
        </w:tabs>
        <w:suppressAutoHyphens/>
        <w:jc w:val="both"/>
        <w:rPr>
          <w:b/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  <w:tab w:val="left" w:pos="720"/>
        </w:tabs>
        <w:suppressAutoHyphens/>
        <w:ind w:left="1560" w:hanging="1560"/>
        <w:jc w:val="both"/>
        <w:rPr>
          <w:b/>
          <w:spacing w:val="-3"/>
          <w:sz w:val="24"/>
        </w:rPr>
      </w:pPr>
      <w:r w:rsidRPr="005C74FF">
        <w:rPr>
          <w:b/>
          <w:spacing w:val="-3"/>
          <w:sz w:val="24"/>
        </w:rPr>
        <w:t>w sprawie:</w:t>
      </w:r>
      <w:r w:rsidRPr="005C74FF">
        <w:rPr>
          <w:b/>
          <w:spacing w:val="-3"/>
          <w:sz w:val="24"/>
        </w:rPr>
        <w:tab/>
        <w:t>udzielenia Członkowi Rady Nadzorczej absolutorium z wykonania obowiązków w 2012 r.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 xml:space="preserve">Na podstawie art. 395 § 2 pkt 3 Ustawy z 15 września 2000 r. Kodeks spółek handlowych (Dz. U. Nr 94, poz. 1037 z późniejszymi zmianami) Walne Zgromadzenie ING Banku Śląskiego Spółka Akcyjna postanawia udzielić 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 xml:space="preserve">Panu Mirosławowi Kośmidrowi (Mirosław Kośmider) – Członkowi Rady Nadzorczej </w:t>
      </w: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</w:p>
    <w:p w:rsidR="00856E7E" w:rsidRPr="005C74FF" w:rsidRDefault="00856E7E" w:rsidP="00856E7E">
      <w:pPr>
        <w:tabs>
          <w:tab w:val="left" w:pos="-720"/>
        </w:tabs>
        <w:suppressAutoHyphens/>
        <w:jc w:val="both"/>
        <w:rPr>
          <w:spacing w:val="-3"/>
          <w:sz w:val="24"/>
        </w:rPr>
      </w:pPr>
      <w:r w:rsidRPr="005C74FF">
        <w:rPr>
          <w:spacing w:val="-3"/>
          <w:sz w:val="24"/>
        </w:rPr>
        <w:t>absolutorium z wykonania obowiązków w okresie od 01.01.2012 r. do 31.12.2012 r.</w:t>
      </w:r>
    </w:p>
    <w:p w:rsidR="00856E7E" w:rsidRPr="005C74FF" w:rsidRDefault="00856E7E" w:rsidP="00856E7E">
      <w:pPr>
        <w:rPr>
          <w:sz w:val="24"/>
        </w:rPr>
      </w:pPr>
    </w:p>
    <w:p w:rsidR="00856E7E" w:rsidRPr="005C74FF" w:rsidRDefault="00856E7E" w:rsidP="00856E7E">
      <w:pPr>
        <w:pStyle w:val="Nagwek1"/>
      </w:pPr>
      <w:r w:rsidRPr="005C74FF">
        <w:t>Projekt</w:t>
      </w:r>
    </w:p>
    <w:p w:rsidR="00856E7E" w:rsidRPr="005C74FF" w:rsidRDefault="00856E7E" w:rsidP="00856E7E">
      <w:pPr>
        <w:jc w:val="center"/>
        <w:rPr>
          <w:sz w:val="24"/>
        </w:rPr>
      </w:pPr>
      <w:r w:rsidRPr="005C74FF">
        <w:rPr>
          <w:b/>
          <w:sz w:val="24"/>
        </w:rPr>
        <w:t>Uchwała Nr ...</w:t>
      </w:r>
    </w:p>
    <w:p w:rsidR="00856E7E" w:rsidRPr="005C74FF" w:rsidRDefault="00856E7E" w:rsidP="00856E7E">
      <w:pPr>
        <w:jc w:val="center"/>
        <w:rPr>
          <w:b/>
          <w:sz w:val="24"/>
        </w:rPr>
      </w:pPr>
      <w:r w:rsidRPr="005C74FF">
        <w:rPr>
          <w:b/>
          <w:sz w:val="24"/>
        </w:rPr>
        <w:t xml:space="preserve">Zwyczajnego Walnego Zgromadzenia </w:t>
      </w:r>
    </w:p>
    <w:p w:rsidR="00856E7E" w:rsidRPr="005C74FF" w:rsidRDefault="00856E7E" w:rsidP="00856E7E">
      <w:pPr>
        <w:jc w:val="center"/>
        <w:rPr>
          <w:b/>
          <w:sz w:val="24"/>
        </w:rPr>
      </w:pPr>
      <w:r w:rsidRPr="005C74FF">
        <w:rPr>
          <w:b/>
          <w:sz w:val="24"/>
        </w:rPr>
        <w:t>ING Banku Śląskiego Spółka Akcyjna z dnia 19 kwietnia 2013 r.</w:t>
      </w:r>
    </w:p>
    <w:p w:rsidR="00856E7E" w:rsidRPr="005C74FF" w:rsidRDefault="00856E7E" w:rsidP="00856E7E">
      <w:pPr>
        <w:rPr>
          <w:b/>
          <w:sz w:val="24"/>
        </w:rPr>
      </w:pPr>
    </w:p>
    <w:p w:rsidR="00856E7E" w:rsidRPr="005C74FF" w:rsidRDefault="00856E7E" w:rsidP="00856E7E">
      <w:pPr>
        <w:rPr>
          <w:b/>
          <w:sz w:val="24"/>
        </w:rPr>
      </w:pPr>
      <w:r w:rsidRPr="005C74FF">
        <w:rPr>
          <w:b/>
          <w:sz w:val="24"/>
        </w:rPr>
        <w:t>w sprawie: podziału zysku za 2012 r.</w:t>
      </w:r>
    </w:p>
    <w:p w:rsidR="00856E7E" w:rsidRPr="005C74FF" w:rsidRDefault="00856E7E" w:rsidP="00856E7E">
      <w:pPr>
        <w:rPr>
          <w:sz w:val="24"/>
        </w:rPr>
      </w:pPr>
    </w:p>
    <w:p w:rsidR="00856E7E" w:rsidRPr="005C74FF" w:rsidRDefault="00856E7E" w:rsidP="00F5219A">
      <w:pPr>
        <w:jc w:val="both"/>
        <w:rPr>
          <w:sz w:val="24"/>
        </w:rPr>
      </w:pPr>
      <w:r w:rsidRPr="005C74FF">
        <w:rPr>
          <w:sz w:val="24"/>
        </w:rPr>
        <w:t xml:space="preserve">Na podstawie art. 395 § 2 pkt 2 </w:t>
      </w:r>
      <w:r w:rsidRPr="005C74FF">
        <w:rPr>
          <w:spacing w:val="-3"/>
          <w:sz w:val="24"/>
        </w:rPr>
        <w:t>Ustawy z 15 września 2000 r. Kodeks spółek handlowych (Dz. U. Nr 94, poz. 1037 z późniejszymi zmianami) W</w:t>
      </w:r>
      <w:r w:rsidRPr="005C74FF">
        <w:rPr>
          <w:sz w:val="24"/>
        </w:rPr>
        <w:t>alne Zgromadzenie ING Banku Śląskiego Spółka Akcyjna zatwierdza podział zysku ING Banku Śląskiego S.A. za 2012 r., według poniższego zestawienia:</w:t>
      </w:r>
    </w:p>
    <w:p w:rsidR="009772DC" w:rsidRPr="005C74FF" w:rsidRDefault="009772DC" w:rsidP="00F5219A">
      <w:pPr>
        <w:jc w:val="both"/>
        <w:rPr>
          <w:sz w:val="24"/>
        </w:rPr>
      </w:pPr>
    </w:p>
    <w:p w:rsidR="00856E7E" w:rsidRPr="005C74FF" w:rsidRDefault="00400375" w:rsidP="0038144B">
      <w:pPr>
        <w:spacing w:after="120"/>
        <w:jc w:val="right"/>
        <w:rPr>
          <w:sz w:val="24"/>
        </w:rPr>
      </w:pPr>
      <w:r w:rsidRPr="005C74FF">
        <w:rPr>
          <w:sz w:val="24"/>
        </w:rPr>
        <w:t xml:space="preserve">   </w:t>
      </w:r>
      <w:r w:rsidRPr="005C74FF">
        <w:rPr>
          <w:i/>
        </w:rPr>
        <w:t>(w PLN)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400375" w:rsidRPr="005C74FF" w:rsidTr="00BF6269"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375" w:rsidRPr="005C74FF" w:rsidRDefault="00400375" w:rsidP="00BF6269">
            <w:pPr>
              <w:spacing w:before="120" w:after="120"/>
              <w:rPr>
                <w:sz w:val="24"/>
              </w:rPr>
            </w:pPr>
            <w:r w:rsidRPr="005C74FF">
              <w:rPr>
                <w:sz w:val="24"/>
              </w:rPr>
              <w:lastRenderedPageBreak/>
              <w:t>1. zysk brutto</w:t>
            </w:r>
            <w:r w:rsidRPr="005C74FF">
              <w:rPr>
                <w:sz w:val="24"/>
              </w:rPr>
              <w:tab/>
            </w:r>
          </w:p>
        </w:tc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375" w:rsidRPr="005C74FF" w:rsidRDefault="00400375" w:rsidP="00BF6269">
            <w:pPr>
              <w:spacing w:before="120" w:after="120"/>
              <w:jc w:val="right"/>
              <w:rPr>
                <w:sz w:val="24"/>
              </w:rPr>
            </w:pPr>
            <w:r w:rsidRPr="005C74FF">
              <w:rPr>
                <w:sz w:val="24"/>
              </w:rPr>
              <w:t>940.580.037,20</w:t>
            </w:r>
          </w:p>
        </w:tc>
      </w:tr>
      <w:tr w:rsidR="00400375" w:rsidRPr="005C74FF" w:rsidTr="00BF6269">
        <w:tc>
          <w:tcPr>
            <w:tcW w:w="250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375" w:rsidRPr="005C74FF" w:rsidRDefault="00400375" w:rsidP="00BF6269">
            <w:pPr>
              <w:spacing w:before="120" w:after="120"/>
              <w:rPr>
                <w:sz w:val="24"/>
              </w:rPr>
            </w:pPr>
            <w:r w:rsidRPr="005C74FF">
              <w:rPr>
                <w:sz w:val="24"/>
              </w:rPr>
              <w:t>2. obciążenia podatkowe</w:t>
            </w:r>
          </w:p>
        </w:tc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375" w:rsidRPr="005C74FF" w:rsidRDefault="00400375" w:rsidP="00BF6269">
            <w:pPr>
              <w:spacing w:before="120" w:after="120"/>
              <w:jc w:val="right"/>
              <w:rPr>
                <w:sz w:val="24"/>
              </w:rPr>
            </w:pPr>
            <w:r w:rsidRPr="005C74FF">
              <w:rPr>
                <w:sz w:val="24"/>
              </w:rPr>
              <w:t>182.755.948,44</w:t>
            </w:r>
          </w:p>
        </w:tc>
      </w:tr>
      <w:tr w:rsidR="00400375" w:rsidRPr="005C74FF" w:rsidTr="00BF6269">
        <w:trPr>
          <w:trHeight w:val="563"/>
        </w:trPr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375" w:rsidRPr="005C74FF" w:rsidRDefault="00400375" w:rsidP="00BF6269">
            <w:pPr>
              <w:spacing w:before="120" w:after="120"/>
              <w:rPr>
                <w:sz w:val="24"/>
              </w:rPr>
            </w:pPr>
            <w:r w:rsidRPr="005C74FF">
              <w:rPr>
                <w:sz w:val="24"/>
              </w:rPr>
              <w:t>3. zysk netto</w:t>
            </w:r>
          </w:p>
        </w:tc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375" w:rsidRPr="005C74FF" w:rsidRDefault="00400375" w:rsidP="00BF6269">
            <w:pPr>
              <w:spacing w:before="120" w:after="120"/>
              <w:jc w:val="right"/>
              <w:rPr>
                <w:sz w:val="24"/>
              </w:rPr>
            </w:pPr>
            <w:r w:rsidRPr="005C74FF">
              <w:rPr>
                <w:spacing w:val="-3"/>
                <w:sz w:val="24"/>
              </w:rPr>
              <w:t>757.824.088,76</w:t>
            </w:r>
          </w:p>
        </w:tc>
      </w:tr>
      <w:tr w:rsidR="00400375" w:rsidRPr="005C74FF" w:rsidTr="00BF6269"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375" w:rsidRPr="005C74FF" w:rsidRDefault="00400375" w:rsidP="00BF6269">
            <w:pPr>
              <w:spacing w:before="120" w:after="120"/>
              <w:rPr>
                <w:sz w:val="24"/>
              </w:rPr>
            </w:pPr>
            <w:r w:rsidRPr="005C74FF">
              <w:rPr>
                <w:sz w:val="24"/>
              </w:rPr>
              <w:t xml:space="preserve">    a) kapitał rezerwowy</w:t>
            </w:r>
          </w:p>
        </w:tc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375" w:rsidRPr="005C74FF" w:rsidRDefault="00400375" w:rsidP="00BF6269">
            <w:pPr>
              <w:spacing w:before="120" w:after="120"/>
              <w:jc w:val="right"/>
              <w:rPr>
                <w:sz w:val="24"/>
              </w:rPr>
            </w:pPr>
            <w:r w:rsidRPr="005C74FF">
              <w:rPr>
                <w:sz w:val="24"/>
              </w:rPr>
              <w:t>707.824.088,76</w:t>
            </w:r>
          </w:p>
        </w:tc>
      </w:tr>
      <w:tr w:rsidR="00400375" w:rsidRPr="005C74FF" w:rsidTr="00BF6269"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375" w:rsidRPr="005C74FF" w:rsidRDefault="00400375" w:rsidP="00BF6269">
            <w:pPr>
              <w:spacing w:before="120" w:after="120"/>
              <w:rPr>
                <w:sz w:val="24"/>
              </w:rPr>
            </w:pPr>
            <w:r w:rsidRPr="005C74FF">
              <w:rPr>
                <w:sz w:val="24"/>
              </w:rPr>
              <w:t xml:space="preserve">    b) fundusz ryzyka ogólnego</w:t>
            </w:r>
          </w:p>
        </w:tc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375" w:rsidRPr="005C74FF" w:rsidRDefault="00400375" w:rsidP="00BF6269">
            <w:pPr>
              <w:spacing w:before="120" w:after="120"/>
              <w:jc w:val="right"/>
              <w:rPr>
                <w:sz w:val="24"/>
              </w:rPr>
            </w:pPr>
            <w:r w:rsidRPr="005C74FF">
              <w:rPr>
                <w:sz w:val="24"/>
              </w:rPr>
              <w:t>50.000.000,00</w:t>
            </w:r>
          </w:p>
        </w:tc>
      </w:tr>
    </w:tbl>
    <w:p w:rsidR="00A7639B" w:rsidRPr="005C74FF" w:rsidRDefault="00A7639B" w:rsidP="00452E32">
      <w:pPr>
        <w:spacing w:after="120"/>
        <w:rPr>
          <w:sz w:val="24"/>
        </w:rPr>
      </w:pPr>
    </w:p>
    <w:p w:rsidR="00452E32" w:rsidRPr="005C74FF" w:rsidRDefault="00452E32" w:rsidP="00452E32">
      <w:pPr>
        <w:spacing w:after="120"/>
        <w:rPr>
          <w:sz w:val="24"/>
        </w:rPr>
      </w:pPr>
    </w:p>
    <w:p w:rsidR="00F31577" w:rsidRPr="005C74FF" w:rsidRDefault="00A7639B" w:rsidP="00452E32">
      <w:pPr>
        <w:spacing w:after="120"/>
        <w:jc w:val="right"/>
        <w:rPr>
          <w:sz w:val="24"/>
        </w:rPr>
      </w:pPr>
      <w:r w:rsidRPr="005C74FF">
        <w:rPr>
          <w:sz w:val="24"/>
        </w:rPr>
        <w:t>Projekt</w:t>
      </w:r>
    </w:p>
    <w:p w:rsidR="00F31577" w:rsidRPr="005C74FF" w:rsidRDefault="00F31577" w:rsidP="00F31577">
      <w:pPr>
        <w:jc w:val="center"/>
        <w:rPr>
          <w:b/>
          <w:sz w:val="24"/>
          <w:szCs w:val="24"/>
        </w:rPr>
      </w:pPr>
      <w:r w:rsidRPr="005C74FF">
        <w:rPr>
          <w:b/>
          <w:sz w:val="24"/>
          <w:szCs w:val="24"/>
        </w:rPr>
        <w:t xml:space="preserve">Uchwała Nr … </w:t>
      </w:r>
    </w:p>
    <w:p w:rsidR="00F31577" w:rsidRPr="005C74FF" w:rsidRDefault="00077F39" w:rsidP="00F31577">
      <w:pPr>
        <w:jc w:val="center"/>
        <w:rPr>
          <w:b/>
          <w:sz w:val="24"/>
          <w:szCs w:val="24"/>
        </w:rPr>
      </w:pPr>
      <w:r w:rsidRPr="005C74FF">
        <w:rPr>
          <w:b/>
          <w:sz w:val="24"/>
          <w:szCs w:val="24"/>
        </w:rPr>
        <w:t>Z</w:t>
      </w:r>
      <w:r w:rsidR="00F31577" w:rsidRPr="005C74FF">
        <w:rPr>
          <w:b/>
          <w:sz w:val="24"/>
          <w:szCs w:val="24"/>
        </w:rPr>
        <w:t>wyczajnego Walnego Zgromadzenia</w:t>
      </w:r>
    </w:p>
    <w:p w:rsidR="00F31577" w:rsidRPr="005C74FF" w:rsidRDefault="00F31577" w:rsidP="00F31577">
      <w:pPr>
        <w:jc w:val="center"/>
        <w:rPr>
          <w:b/>
          <w:vanish/>
          <w:sz w:val="24"/>
          <w:szCs w:val="24"/>
          <w:specVanish/>
        </w:rPr>
      </w:pPr>
      <w:r w:rsidRPr="005C74FF">
        <w:rPr>
          <w:b/>
          <w:sz w:val="24"/>
          <w:szCs w:val="24"/>
        </w:rPr>
        <w:t xml:space="preserve">ING Banku </w:t>
      </w:r>
    </w:p>
    <w:p w:rsidR="00F31577" w:rsidRPr="005C74FF" w:rsidRDefault="00F31577" w:rsidP="00F31577">
      <w:pPr>
        <w:jc w:val="center"/>
        <w:rPr>
          <w:b/>
          <w:sz w:val="24"/>
          <w:szCs w:val="24"/>
        </w:rPr>
      </w:pPr>
      <w:r w:rsidRPr="005C74FF">
        <w:rPr>
          <w:b/>
          <w:sz w:val="24"/>
          <w:szCs w:val="24"/>
        </w:rPr>
        <w:t>Śląskiego Spółki Akcyjnej z dnia 19 kwietnia 2013</w:t>
      </w:r>
    </w:p>
    <w:p w:rsidR="00F31577" w:rsidRPr="005C74FF" w:rsidRDefault="00F31577" w:rsidP="00F31577">
      <w:pPr>
        <w:jc w:val="center"/>
        <w:rPr>
          <w:b/>
          <w:sz w:val="24"/>
          <w:szCs w:val="24"/>
        </w:rPr>
      </w:pPr>
    </w:p>
    <w:p w:rsidR="00F31577" w:rsidRPr="005C74FF" w:rsidRDefault="00F31577" w:rsidP="00F31577">
      <w:pPr>
        <w:jc w:val="center"/>
        <w:rPr>
          <w:b/>
          <w:sz w:val="24"/>
          <w:szCs w:val="24"/>
        </w:rPr>
      </w:pPr>
    </w:p>
    <w:p w:rsidR="00F31577" w:rsidRPr="005C74FF" w:rsidRDefault="00F31577" w:rsidP="00F31577">
      <w:pPr>
        <w:rPr>
          <w:b/>
          <w:sz w:val="24"/>
          <w:szCs w:val="24"/>
        </w:rPr>
      </w:pPr>
      <w:r w:rsidRPr="005C74FF">
        <w:rPr>
          <w:b/>
          <w:sz w:val="24"/>
          <w:szCs w:val="24"/>
        </w:rPr>
        <w:t>w sprawie: zmiany</w:t>
      </w:r>
      <w:r w:rsidR="00EE0E5A">
        <w:rPr>
          <w:b/>
          <w:sz w:val="24"/>
          <w:szCs w:val="24"/>
        </w:rPr>
        <w:t xml:space="preserve"> </w:t>
      </w:r>
      <w:bookmarkStart w:id="0" w:name="_GoBack"/>
      <w:bookmarkEnd w:id="0"/>
      <w:r w:rsidRPr="005C74FF">
        <w:rPr>
          <w:b/>
          <w:sz w:val="24"/>
          <w:szCs w:val="24"/>
        </w:rPr>
        <w:t>Statutu ING Banku Śląskiego S.A.</w:t>
      </w:r>
    </w:p>
    <w:p w:rsidR="00F31577" w:rsidRPr="005C74FF" w:rsidRDefault="00F31577" w:rsidP="00F31577">
      <w:pPr>
        <w:jc w:val="both"/>
        <w:rPr>
          <w:b/>
          <w:sz w:val="24"/>
          <w:szCs w:val="24"/>
        </w:rPr>
      </w:pPr>
    </w:p>
    <w:p w:rsidR="00F31577" w:rsidRPr="005C74FF" w:rsidRDefault="00F31577" w:rsidP="00F31577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>Na podstawie art. 430 § 1 ustawy z dnia 15 września 2000 r. – Kodeks spółek handlowych (Dz. U. Nr 94, poz.1037 z późniejszymi zmianami) Walne Zgromadzenie ING Banku Śląskiego Spółki Akcyjnej uchwala następującą zmianę Statutu Banku:</w:t>
      </w:r>
    </w:p>
    <w:p w:rsidR="00F31577" w:rsidRPr="005C74FF" w:rsidRDefault="00F31577" w:rsidP="00F31577">
      <w:pPr>
        <w:jc w:val="both"/>
        <w:rPr>
          <w:sz w:val="24"/>
          <w:szCs w:val="24"/>
        </w:rPr>
      </w:pPr>
    </w:p>
    <w:p w:rsidR="00F31577" w:rsidRPr="005C74FF" w:rsidRDefault="00F31577" w:rsidP="00F31577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>W § 45 Statutu skreśla się ust. 2 oraz oznaczenie ust. 1.</w:t>
      </w:r>
    </w:p>
    <w:p w:rsidR="00F31577" w:rsidRPr="005C74FF" w:rsidRDefault="00F31577" w:rsidP="00F31577">
      <w:pPr>
        <w:jc w:val="both"/>
        <w:rPr>
          <w:sz w:val="24"/>
          <w:szCs w:val="24"/>
        </w:rPr>
      </w:pPr>
    </w:p>
    <w:p w:rsidR="00F31577" w:rsidRPr="005C74FF" w:rsidRDefault="00F31577" w:rsidP="00F31577">
      <w:pPr>
        <w:jc w:val="both"/>
        <w:rPr>
          <w:sz w:val="24"/>
          <w:szCs w:val="24"/>
        </w:rPr>
      </w:pPr>
    </w:p>
    <w:p w:rsidR="00F31577" w:rsidRPr="005C74FF" w:rsidRDefault="00F31577" w:rsidP="00F31577">
      <w:pPr>
        <w:jc w:val="center"/>
        <w:rPr>
          <w:b/>
          <w:sz w:val="24"/>
          <w:szCs w:val="24"/>
        </w:rPr>
      </w:pPr>
      <w:r w:rsidRPr="005C74FF">
        <w:rPr>
          <w:b/>
          <w:sz w:val="24"/>
          <w:szCs w:val="24"/>
        </w:rPr>
        <w:t>Uzasadnienie</w:t>
      </w:r>
    </w:p>
    <w:p w:rsidR="00F31577" w:rsidRPr="005C74FF" w:rsidRDefault="00F31577" w:rsidP="00F31577">
      <w:pPr>
        <w:jc w:val="center"/>
        <w:rPr>
          <w:b/>
          <w:sz w:val="24"/>
          <w:szCs w:val="24"/>
        </w:rPr>
      </w:pPr>
    </w:p>
    <w:p w:rsidR="00F31577" w:rsidRPr="005C74FF" w:rsidRDefault="00F31577" w:rsidP="00F31577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>Obowiązujący dotychczas§ 45 ust. 2 Statutu stanowi, że Sprawozdanie finansowe Bank ogłasza w Dzienniku Urzędowym Rzeczypospolitej Polskiej „Monitor Polski – B”.</w:t>
      </w:r>
    </w:p>
    <w:p w:rsidR="00F31577" w:rsidRPr="005C74FF" w:rsidRDefault="00F31577" w:rsidP="00F31577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t>Na podstawie ustawy z dnia 16 września 2011 r. o redukcji niektórych obowiązków obywateli i przedsiębiorców (Dz. U. z 2011 r. nr 232, poz. 1378),  z dniem 1 stycznia 2013 r. zlikwidowany został Monitor Polski B. Aktualnie sprawozdania finansowe spółki winny zostać  zgłoszone do Krajowego Rejestru Sądowego oraz ogłoszone w Monitorze Sądowym i</w:t>
      </w:r>
      <w:r w:rsidR="00C6374F" w:rsidRPr="005C74FF">
        <w:rPr>
          <w:sz w:val="24"/>
          <w:szCs w:val="24"/>
        </w:rPr>
        <w:t> </w:t>
      </w:r>
      <w:r w:rsidRPr="005C74FF">
        <w:rPr>
          <w:sz w:val="24"/>
          <w:szCs w:val="24"/>
        </w:rPr>
        <w:t>Gospodarczym.</w:t>
      </w:r>
      <w:r w:rsidR="00C6374F" w:rsidRPr="005C74FF">
        <w:rPr>
          <w:sz w:val="24"/>
          <w:szCs w:val="24"/>
        </w:rPr>
        <w:t xml:space="preserve"> </w:t>
      </w:r>
      <w:r w:rsidRPr="005C74FF">
        <w:rPr>
          <w:sz w:val="24"/>
          <w:szCs w:val="24"/>
        </w:rPr>
        <w:t xml:space="preserve">Obowiązki te wynikają wprost z obowiązujących przepisów prawa; ponadto § 45 ust. 1 Statutu przewiduje zamieszczanie ogłoszeń Banku w </w:t>
      </w:r>
      <w:r w:rsidR="00C6374F" w:rsidRPr="005C74FF">
        <w:rPr>
          <w:sz w:val="24"/>
          <w:szCs w:val="24"/>
        </w:rPr>
        <w:t>Monitorze Sądowym i </w:t>
      </w:r>
      <w:r w:rsidRPr="005C74FF">
        <w:rPr>
          <w:sz w:val="24"/>
          <w:szCs w:val="24"/>
        </w:rPr>
        <w:t>Gospodarczym, o</w:t>
      </w:r>
      <w:r w:rsidR="002246B8" w:rsidRPr="005C74FF">
        <w:rPr>
          <w:sz w:val="24"/>
          <w:szCs w:val="24"/>
        </w:rPr>
        <w:t> </w:t>
      </w:r>
      <w:r w:rsidRPr="005C74FF">
        <w:rPr>
          <w:sz w:val="24"/>
          <w:szCs w:val="24"/>
        </w:rPr>
        <w:t>ile Statut nie stanowi inaczej.</w:t>
      </w:r>
    </w:p>
    <w:p w:rsidR="00F31577" w:rsidRPr="005C74FF" w:rsidRDefault="00F31577" w:rsidP="00F31577">
      <w:pPr>
        <w:suppressAutoHyphens/>
        <w:rPr>
          <w:sz w:val="24"/>
          <w:szCs w:val="24"/>
        </w:rPr>
      </w:pPr>
      <w:r w:rsidRPr="005C74FF">
        <w:rPr>
          <w:sz w:val="24"/>
          <w:szCs w:val="24"/>
        </w:rPr>
        <w:t>W związku z powyższym proponowana zmiana Statutu jest w pełni uzasadniona.</w:t>
      </w:r>
    </w:p>
    <w:p w:rsidR="00F31577" w:rsidRPr="005C74FF" w:rsidRDefault="00F31577" w:rsidP="00F31577">
      <w:pPr>
        <w:suppressAutoHyphens/>
        <w:rPr>
          <w:sz w:val="24"/>
          <w:szCs w:val="24"/>
        </w:rPr>
      </w:pPr>
    </w:p>
    <w:p w:rsidR="00F31577" w:rsidRPr="005C74FF" w:rsidRDefault="00F31577" w:rsidP="00F31577">
      <w:pPr>
        <w:suppressAutoHyphens/>
        <w:rPr>
          <w:sz w:val="24"/>
          <w:szCs w:val="24"/>
        </w:rPr>
      </w:pPr>
    </w:p>
    <w:p w:rsidR="001A6F5D" w:rsidRPr="005C74FF" w:rsidRDefault="001A6F5D" w:rsidP="001A6F5D">
      <w:pPr>
        <w:pStyle w:val="Default"/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b/>
        </w:rPr>
      </w:pPr>
      <w:r w:rsidRPr="005C74FF">
        <w:rPr>
          <w:b/>
        </w:rPr>
        <w:t>Pozostałe informacje</w:t>
      </w:r>
    </w:p>
    <w:p w:rsidR="001A6F5D" w:rsidRPr="005C74FF" w:rsidRDefault="001A6F5D" w:rsidP="001A6F5D">
      <w:pPr>
        <w:suppressAutoHyphens/>
        <w:jc w:val="right"/>
        <w:rPr>
          <w:sz w:val="24"/>
          <w:szCs w:val="24"/>
        </w:rPr>
      </w:pPr>
    </w:p>
    <w:p w:rsidR="001A6F5D" w:rsidRPr="005C74FF" w:rsidRDefault="001A6F5D" w:rsidP="001A6F5D">
      <w:pPr>
        <w:pStyle w:val="Tekstpodstawowy2"/>
        <w:rPr>
          <w:b w:val="0"/>
          <w:szCs w:val="24"/>
        </w:rPr>
      </w:pPr>
      <w:r w:rsidRPr="005C74FF">
        <w:rPr>
          <w:b w:val="0"/>
          <w:szCs w:val="24"/>
        </w:rPr>
        <w:t xml:space="preserve">Zarząd informuje, że obrady Walnego Zgromadzenia będą transmitowane przez spółkę </w:t>
      </w:r>
      <w:r w:rsidR="00095B8F" w:rsidRPr="005C74FF">
        <w:rPr>
          <w:b w:val="0"/>
          <w:szCs w:val="24"/>
        </w:rPr>
        <w:t xml:space="preserve">Unicomp-WZA Sp. z o.o. </w:t>
      </w:r>
      <w:r w:rsidR="00165200" w:rsidRPr="005C74FF">
        <w:rPr>
          <w:b w:val="0"/>
          <w:szCs w:val="24"/>
        </w:rPr>
        <w:t>z siedzibą w Warszawie</w:t>
      </w:r>
      <w:r w:rsidRPr="005C74FF">
        <w:rPr>
          <w:b w:val="0"/>
          <w:szCs w:val="24"/>
        </w:rPr>
        <w:t>,</w:t>
      </w:r>
      <w:r w:rsidRPr="005C74FF">
        <w:rPr>
          <w:szCs w:val="24"/>
        </w:rPr>
        <w:t xml:space="preserve"> </w:t>
      </w:r>
      <w:r w:rsidRPr="005C74FF">
        <w:rPr>
          <w:b w:val="0"/>
          <w:szCs w:val="24"/>
        </w:rPr>
        <w:t xml:space="preserve">za pośrednictwem sieci </w:t>
      </w:r>
      <w:r w:rsidR="002300AF" w:rsidRPr="005C74FF">
        <w:rPr>
          <w:b w:val="0"/>
          <w:szCs w:val="24"/>
        </w:rPr>
        <w:t>Internet</w:t>
      </w:r>
      <w:r w:rsidRPr="005C74FF">
        <w:rPr>
          <w:b w:val="0"/>
          <w:szCs w:val="24"/>
        </w:rPr>
        <w:t>. Transmisja obr</w:t>
      </w:r>
      <w:r w:rsidR="006676CD" w:rsidRPr="005C74FF">
        <w:rPr>
          <w:b w:val="0"/>
          <w:szCs w:val="24"/>
        </w:rPr>
        <w:t xml:space="preserve">ad będzie dostępna pod adresem: </w:t>
      </w:r>
      <w:r w:rsidR="006676CD" w:rsidRPr="005C74FF">
        <w:rPr>
          <w:b w:val="0"/>
        </w:rPr>
        <w:t xml:space="preserve">www.ingbank.pl </w:t>
      </w:r>
      <w:r w:rsidR="006676CD" w:rsidRPr="005C74FF">
        <w:rPr>
          <w:b w:val="0"/>
          <w:szCs w:val="24"/>
        </w:rPr>
        <w:t xml:space="preserve">w sekcji „Relacje inwestorskie / Walne Zgromadzenie </w:t>
      </w:r>
      <w:r w:rsidR="00517621" w:rsidRPr="005C74FF">
        <w:rPr>
          <w:b w:val="0"/>
          <w:szCs w:val="24"/>
        </w:rPr>
        <w:t>/ Walne Zgromadzenie</w:t>
      </w:r>
      <w:r w:rsidR="00517621" w:rsidRPr="005C74FF">
        <w:rPr>
          <w:szCs w:val="24"/>
        </w:rPr>
        <w:t xml:space="preserve"> </w:t>
      </w:r>
      <w:r w:rsidR="006676CD" w:rsidRPr="005C74FF">
        <w:rPr>
          <w:b w:val="0"/>
          <w:szCs w:val="24"/>
        </w:rPr>
        <w:t>201</w:t>
      </w:r>
      <w:r w:rsidR="00F2364A" w:rsidRPr="005C74FF">
        <w:rPr>
          <w:b w:val="0"/>
          <w:szCs w:val="24"/>
        </w:rPr>
        <w:t>3</w:t>
      </w:r>
      <w:r w:rsidR="006676CD" w:rsidRPr="005C74FF">
        <w:rPr>
          <w:b w:val="0"/>
          <w:szCs w:val="24"/>
        </w:rPr>
        <w:t>”.</w:t>
      </w:r>
    </w:p>
    <w:p w:rsidR="001A6F5D" w:rsidRPr="005C74FF" w:rsidRDefault="001A6F5D" w:rsidP="001A6F5D">
      <w:pPr>
        <w:jc w:val="both"/>
        <w:rPr>
          <w:sz w:val="24"/>
          <w:szCs w:val="24"/>
        </w:rPr>
      </w:pPr>
    </w:p>
    <w:p w:rsidR="001A6F5D" w:rsidRPr="005C74FF" w:rsidRDefault="001A6F5D" w:rsidP="001A6F5D">
      <w:pPr>
        <w:jc w:val="both"/>
        <w:rPr>
          <w:sz w:val="24"/>
          <w:szCs w:val="24"/>
        </w:rPr>
      </w:pPr>
      <w:r w:rsidRPr="005C74FF">
        <w:rPr>
          <w:sz w:val="24"/>
          <w:szCs w:val="24"/>
        </w:rPr>
        <w:lastRenderedPageBreak/>
        <w:t>Aby uzyskać dostęp do transmisji obrad Walnego Zgromadzenia należy dysponować sprzętem spełniającym następujące wymagania techniczne:</w:t>
      </w:r>
    </w:p>
    <w:p w:rsidR="001A6F5D" w:rsidRPr="005C74FF" w:rsidRDefault="001A6F5D" w:rsidP="001A6F5D">
      <w:pPr>
        <w:numPr>
          <w:ilvl w:val="0"/>
          <w:numId w:val="5"/>
        </w:numPr>
        <w:tabs>
          <w:tab w:val="clear" w:pos="680"/>
          <w:tab w:val="num" w:pos="360"/>
        </w:tabs>
        <w:ind w:left="360" w:hanging="360"/>
        <w:jc w:val="both"/>
        <w:rPr>
          <w:sz w:val="24"/>
          <w:szCs w:val="24"/>
        </w:rPr>
      </w:pPr>
      <w:r w:rsidRPr="005C74FF">
        <w:rPr>
          <w:sz w:val="24"/>
          <w:szCs w:val="24"/>
        </w:rPr>
        <w:t>łącze internetowe o przepustowości 512kB (synchroniczne),</w:t>
      </w:r>
    </w:p>
    <w:p w:rsidR="001A6F5D" w:rsidRPr="005C74FF" w:rsidRDefault="001A6F5D" w:rsidP="001A6F5D">
      <w:pPr>
        <w:numPr>
          <w:ilvl w:val="0"/>
          <w:numId w:val="5"/>
        </w:numPr>
        <w:tabs>
          <w:tab w:val="clear" w:pos="680"/>
          <w:tab w:val="num" w:pos="360"/>
        </w:tabs>
        <w:ind w:left="360" w:hanging="360"/>
        <w:jc w:val="both"/>
        <w:rPr>
          <w:sz w:val="24"/>
          <w:szCs w:val="24"/>
        </w:rPr>
      </w:pPr>
      <w:r w:rsidRPr="005C74FF">
        <w:rPr>
          <w:sz w:val="24"/>
          <w:szCs w:val="24"/>
        </w:rPr>
        <w:t>komputer działający w jakości i wydajności a</w:t>
      </w:r>
      <w:r w:rsidR="006676CD" w:rsidRPr="005C74FF">
        <w:rPr>
          <w:sz w:val="24"/>
          <w:szCs w:val="24"/>
        </w:rPr>
        <w:t>kceptowanej przez użytkownika w </w:t>
      </w:r>
      <w:r w:rsidRPr="005C74FF">
        <w:rPr>
          <w:sz w:val="24"/>
          <w:szCs w:val="24"/>
        </w:rPr>
        <w:t>środowisku internetowym posiadający oprogramowan</w:t>
      </w:r>
      <w:r w:rsidR="00D952DB" w:rsidRPr="005C74FF">
        <w:rPr>
          <w:sz w:val="24"/>
          <w:szCs w:val="24"/>
        </w:rPr>
        <w:t>ie: Internet Explorer w wersji 8</w:t>
      </w:r>
      <w:r w:rsidRPr="005C74FF">
        <w:rPr>
          <w:sz w:val="24"/>
          <w:szCs w:val="24"/>
        </w:rPr>
        <w:t xml:space="preserve">.0 lub Mozilla Firefox w wersji 3.5 i wyższej lub Opera w wersji 9.64 i wyższej, obsługa Java i Flash oraz </w:t>
      </w:r>
      <w:r w:rsidR="00A340D7" w:rsidRPr="005C74FF">
        <w:rPr>
          <w:sz w:val="24"/>
          <w:szCs w:val="24"/>
        </w:rPr>
        <w:t>Adobe Flash Player wersja</w:t>
      </w:r>
      <w:r w:rsidR="00D952DB" w:rsidRPr="005C74FF">
        <w:rPr>
          <w:sz w:val="24"/>
          <w:szCs w:val="24"/>
        </w:rPr>
        <w:t xml:space="preserve"> 10.</w:t>
      </w:r>
    </w:p>
    <w:p w:rsidR="00B66545" w:rsidRPr="005C74FF" w:rsidRDefault="00B66545" w:rsidP="00FC7168">
      <w:pPr>
        <w:suppressAutoHyphens/>
        <w:jc w:val="right"/>
        <w:rPr>
          <w:i/>
          <w:sz w:val="24"/>
          <w:szCs w:val="24"/>
        </w:rPr>
      </w:pPr>
    </w:p>
    <w:p w:rsidR="00EE572C" w:rsidRPr="005C74FF" w:rsidRDefault="00EE572C" w:rsidP="00FC7168">
      <w:pPr>
        <w:suppressAutoHyphens/>
        <w:jc w:val="right"/>
        <w:rPr>
          <w:i/>
          <w:sz w:val="24"/>
          <w:szCs w:val="24"/>
        </w:rPr>
      </w:pPr>
    </w:p>
    <w:sectPr w:rsidR="00EE572C" w:rsidRPr="005C74F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4BB" w:rsidRDefault="005014BB" w:rsidP="00E22E97">
      <w:r>
        <w:separator/>
      </w:r>
    </w:p>
  </w:endnote>
  <w:endnote w:type="continuationSeparator" w:id="0">
    <w:p w:rsidR="005014BB" w:rsidRDefault="005014BB" w:rsidP="00E22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4BB" w:rsidRDefault="005014BB">
    <w:pPr>
      <w:pStyle w:val="Stopka"/>
    </w:pPr>
    <w:r>
      <w:tab/>
    </w:r>
    <w:r>
      <w:tab/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E0E5A">
      <w:rPr>
        <w:rStyle w:val="Numerstrony"/>
        <w:noProof/>
      </w:rPr>
      <w:t>4</w:t>
    </w:r>
    <w:r>
      <w:rPr>
        <w:rStyle w:val="Numerstrony"/>
      </w:rPr>
      <w:fldChar w:fldCharType="end"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4BB" w:rsidRDefault="005014BB" w:rsidP="00E22E97">
      <w:r>
        <w:separator/>
      </w:r>
    </w:p>
  </w:footnote>
  <w:footnote w:type="continuationSeparator" w:id="0">
    <w:p w:rsidR="005014BB" w:rsidRDefault="005014BB" w:rsidP="00E22E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59B9"/>
    <w:multiLevelType w:val="multilevel"/>
    <w:tmpl w:val="E8A49B16"/>
    <w:lvl w:ilvl="0">
      <w:start w:val="1"/>
      <w:numFmt w:val="decimal"/>
      <w:lvlText w:val="%1."/>
      <w:legacy w:legacy="1" w:legacySpace="0" w:legacyIndent="284"/>
      <w:lvlJc w:val="left"/>
    </w:lvl>
    <w:lvl w:ilvl="1">
      <w:start w:val="1"/>
      <w:numFmt w:val="decimal"/>
      <w:lvlText w:val="%2)"/>
      <w:legacy w:legacy="1" w:legacySpace="0" w:legacyIndent="284"/>
      <w:lvlJc w:val="left"/>
      <w:pPr>
        <w:ind w:left="568" w:hanging="284"/>
      </w:pPr>
    </w:lvl>
    <w:lvl w:ilvl="2">
      <w:start w:val="1"/>
      <w:numFmt w:val="lowerLetter"/>
      <w:lvlText w:val="%3)"/>
      <w:legacy w:legacy="1" w:legacySpace="0" w:legacyIndent="284"/>
      <w:lvlJc w:val="left"/>
      <w:pPr>
        <w:ind w:left="852" w:hanging="284"/>
      </w:pPr>
    </w:lvl>
    <w:lvl w:ilvl="3">
      <w:start w:val="1"/>
      <w:numFmt w:val="lowerLetter"/>
      <w:lvlText w:val="%4)"/>
      <w:legacy w:legacy="1" w:legacySpace="0" w:legacyIndent="708"/>
      <w:lvlJc w:val="left"/>
      <w:pPr>
        <w:ind w:left="1560" w:hanging="708"/>
      </w:pPr>
    </w:lvl>
    <w:lvl w:ilvl="4">
      <w:start w:val="1"/>
      <w:numFmt w:val="decimal"/>
      <w:lvlText w:val="(%5)"/>
      <w:legacy w:legacy="1" w:legacySpace="0" w:legacyIndent="708"/>
      <w:lvlJc w:val="left"/>
      <w:pPr>
        <w:ind w:left="2268" w:hanging="708"/>
      </w:pPr>
    </w:lvl>
    <w:lvl w:ilvl="5">
      <w:start w:val="1"/>
      <w:numFmt w:val="lowerLetter"/>
      <w:lvlText w:val="(%6)"/>
      <w:legacy w:legacy="1" w:legacySpace="0" w:legacyIndent="708"/>
      <w:lvlJc w:val="left"/>
      <w:pPr>
        <w:ind w:left="2976" w:hanging="708"/>
      </w:pPr>
    </w:lvl>
    <w:lvl w:ilvl="6">
      <w:start w:val="1"/>
      <w:numFmt w:val="lowerRoman"/>
      <w:lvlText w:val="(%7)"/>
      <w:legacy w:legacy="1" w:legacySpace="0" w:legacyIndent="708"/>
      <w:lvlJc w:val="left"/>
      <w:pPr>
        <w:ind w:left="3684" w:hanging="708"/>
      </w:pPr>
    </w:lvl>
    <w:lvl w:ilvl="7">
      <w:start w:val="1"/>
      <w:numFmt w:val="lowerLetter"/>
      <w:lvlText w:val="(%8)"/>
      <w:legacy w:legacy="1" w:legacySpace="0" w:legacyIndent="708"/>
      <w:lvlJc w:val="left"/>
      <w:pPr>
        <w:ind w:left="4392" w:hanging="708"/>
      </w:pPr>
    </w:lvl>
    <w:lvl w:ilvl="8">
      <w:start w:val="1"/>
      <w:numFmt w:val="lowerRoman"/>
      <w:lvlText w:val="(%9)"/>
      <w:legacy w:legacy="1" w:legacySpace="0" w:legacyIndent="708"/>
      <w:lvlJc w:val="left"/>
      <w:pPr>
        <w:ind w:left="5100" w:hanging="708"/>
      </w:pPr>
    </w:lvl>
  </w:abstractNum>
  <w:abstractNum w:abstractNumId="1">
    <w:nsid w:val="08597465"/>
    <w:multiLevelType w:val="singleLevel"/>
    <w:tmpl w:val="4F3640EE"/>
    <w:lvl w:ilvl="0">
      <w:start w:val="1"/>
      <w:numFmt w:val="lowerLetter"/>
      <w:lvlText w:val="%1)"/>
      <w:legacy w:legacy="1" w:legacySpace="0" w:legacyIndent="283"/>
      <w:lvlJc w:val="left"/>
      <w:pPr>
        <w:ind w:left="992" w:hanging="283"/>
      </w:pPr>
    </w:lvl>
  </w:abstractNum>
  <w:abstractNum w:abstractNumId="2">
    <w:nsid w:val="0958339F"/>
    <w:multiLevelType w:val="hybridMultilevel"/>
    <w:tmpl w:val="0C64B7B8"/>
    <w:lvl w:ilvl="0" w:tplc="037870B8">
      <w:start w:val="1"/>
      <w:numFmt w:val="decimal"/>
      <w:lvlText w:val="%1)"/>
      <w:lvlJc w:val="left"/>
      <w:pPr>
        <w:tabs>
          <w:tab w:val="num" w:pos="907"/>
        </w:tabs>
        <w:ind w:left="9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C0716C"/>
    <w:multiLevelType w:val="hybridMultilevel"/>
    <w:tmpl w:val="1F32090C"/>
    <w:lvl w:ilvl="0" w:tplc="269CB04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1154D5"/>
    <w:multiLevelType w:val="hybridMultilevel"/>
    <w:tmpl w:val="E86ABCAC"/>
    <w:lvl w:ilvl="0" w:tplc="5F9E8E54">
      <w:start w:val="3"/>
      <w:numFmt w:val="decimal"/>
      <w:lvlText w:val="%1."/>
      <w:lvlJc w:val="left"/>
      <w:pPr>
        <w:tabs>
          <w:tab w:val="num" w:pos="1247"/>
        </w:tabs>
        <w:ind w:left="1247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5">
    <w:nsid w:val="12C36F33"/>
    <w:multiLevelType w:val="hybridMultilevel"/>
    <w:tmpl w:val="993871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ED35D4"/>
    <w:multiLevelType w:val="singleLevel"/>
    <w:tmpl w:val="AC082BB6"/>
    <w:lvl w:ilvl="0">
      <w:start w:val="1"/>
      <w:numFmt w:val="decimal"/>
      <w:lvlText w:val="%1."/>
      <w:legacy w:legacy="1" w:legacySpace="0" w:legacyIndent="283"/>
      <w:lvlJc w:val="left"/>
    </w:lvl>
  </w:abstractNum>
  <w:abstractNum w:abstractNumId="7">
    <w:nsid w:val="1F82640D"/>
    <w:multiLevelType w:val="hybridMultilevel"/>
    <w:tmpl w:val="36A23F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323BF9"/>
    <w:multiLevelType w:val="hybridMultilevel"/>
    <w:tmpl w:val="8D7688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615241F"/>
    <w:multiLevelType w:val="hybridMultilevel"/>
    <w:tmpl w:val="502C1D70"/>
    <w:lvl w:ilvl="0" w:tplc="C5CCA07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F05E28">
      <w:start w:val="1"/>
      <w:numFmt w:val="decimal"/>
      <w:lvlText w:val="%3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522FDC"/>
    <w:multiLevelType w:val="multilevel"/>
    <w:tmpl w:val="E8A49B16"/>
    <w:lvl w:ilvl="0">
      <w:start w:val="1"/>
      <w:numFmt w:val="decimal"/>
      <w:lvlText w:val="%1."/>
      <w:legacy w:legacy="1" w:legacySpace="0" w:legacyIndent="284"/>
      <w:lvlJc w:val="left"/>
    </w:lvl>
    <w:lvl w:ilvl="1">
      <w:start w:val="1"/>
      <w:numFmt w:val="decimal"/>
      <w:lvlText w:val="%2)"/>
      <w:legacy w:legacy="1" w:legacySpace="0" w:legacyIndent="284"/>
      <w:lvlJc w:val="left"/>
      <w:pPr>
        <w:ind w:left="568" w:hanging="284"/>
      </w:pPr>
    </w:lvl>
    <w:lvl w:ilvl="2">
      <w:start w:val="1"/>
      <w:numFmt w:val="lowerLetter"/>
      <w:lvlText w:val="%3)"/>
      <w:legacy w:legacy="1" w:legacySpace="0" w:legacyIndent="284"/>
      <w:lvlJc w:val="left"/>
      <w:pPr>
        <w:ind w:left="852" w:hanging="284"/>
      </w:pPr>
    </w:lvl>
    <w:lvl w:ilvl="3">
      <w:start w:val="1"/>
      <w:numFmt w:val="lowerLetter"/>
      <w:lvlText w:val="%4)"/>
      <w:legacy w:legacy="1" w:legacySpace="0" w:legacyIndent="708"/>
      <w:lvlJc w:val="left"/>
      <w:pPr>
        <w:ind w:left="1560" w:hanging="708"/>
      </w:pPr>
    </w:lvl>
    <w:lvl w:ilvl="4">
      <w:start w:val="1"/>
      <w:numFmt w:val="decimal"/>
      <w:lvlText w:val="(%5)"/>
      <w:legacy w:legacy="1" w:legacySpace="0" w:legacyIndent="708"/>
      <w:lvlJc w:val="left"/>
      <w:pPr>
        <w:ind w:left="2268" w:hanging="708"/>
      </w:pPr>
    </w:lvl>
    <w:lvl w:ilvl="5">
      <w:start w:val="1"/>
      <w:numFmt w:val="lowerLetter"/>
      <w:lvlText w:val="(%6)"/>
      <w:legacy w:legacy="1" w:legacySpace="0" w:legacyIndent="708"/>
      <w:lvlJc w:val="left"/>
      <w:pPr>
        <w:ind w:left="2976" w:hanging="708"/>
      </w:pPr>
    </w:lvl>
    <w:lvl w:ilvl="6">
      <w:start w:val="1"/>
      <w:numFmt w:val="lowerRoman"/>
      <w:lvlText w:val="(%7)"/>
      <w:legacy w:legacy="1" w:legacySpace="0" w:legacyIndent="708"/>
      <w:lvlJc w:val="left"/>
      <w:pPr>
        <w:ind w:left="3684" w:hanging="708"/>
      </w:pPr>
    </w:lvl>
    <w:lvl w:ilvl="7">
      <w:start w:val="1"/>
      <w:numFmt w:val="lowerLetter"/>
      <w:lvlText w:val="(%8)"/>
      <w:legacy w:legacy="1" w:legacySpace="0" w:legacyIndent="708"/>
      <w:lvlJc w:val="left"/>
      <w:pPr>
        <w:ind w:left="4392" w:hanging="708"/>
      </w:pPr>
    </w:lvl>
    <w:lvl w:ilvl="8">
      <w:start w:val="1"/>
      <w:numFmt w:val="lowerRoman"/>
      <w:lvlText w:val="(%9)"/>
      <w:legacy w:legacy="1" w:legacySpace="0" w:legacyIndent="708"/>
      <w:lvlJc w:val="left"/>
      <w:pPr>
        <w:ind w:left="5100" w:hanging="708"/>
      </w:pPr>
    </w:lvl>
  </w:abstractNum>
  <w:abstractNum w:abstractNumId="11">
    <w:nsid w:val="369A648C"/>
    <w:multiLevelType w:val="hybridMultilevel"/>
    <w:tmpl w:val="7FA8EA5C"/>
    <w:lvl w:ilvl="0" w:tplc="972AC406">
      <w:start w:val="1"/>
      <w:numFmt w:val="lowerLetter"/>
      <w:lvlText w:val="%1)"/>
      <w:lvlJc w:val="left"/>
      <w:pPr>
        <w:tabs>
          <w:tab w:val="num" w:pos="1247"/>
        </w:tabs>
        <w:ind w:left="1247" w:hanging="340"/>
      </w:pPr>
      <w:rPr>
        <w:rFonts w:hint="default"/>
      </w:rPr>
    </w:lvl>
    <w:lvl w:ilvl="1" w:tplc="7262AF5E">
      <w:start w:val="1"/>
      <w:numFmt w:val="decimal"/>
      <w:lvlText w:val="%2)"/>
      <w:lvlJc w:val="left"/>
      <w:pPr>
        <w:tabs>
          <w:tab w:val="num" w:pos="907"/>
        </w:tabs>
        <w:ind w:left="907" w:hanging="567"/>
      </w:pPr>
      <w:rPr>
        <w:rFonts w:hint="default"/>
      </w:rPr>
    </w:lvl>
    <w:lvl w:ilvl="2" w:tplc="4734E758">
      <w:start w:val="1"/>
      <w:numFmt w:val="decimal"/>
      <w:lvlText w:val="%3."/>
      <w:lvlJc w:val="left"/>
      <w:pPr>
        <w:tabs>
          <w:tab w:val="num" w:pos="2675"/>
        </w:tabs>
        <w:ind w:left="2675" w:hanging="37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2">
    <w:nsid w:val="388F07DB"/>
    <w:multiLevelType w:val="hybridMultilevel"/>
    <w:tmpl w:val="C6AE8166"/>
    <w:lvl w:ilvl="0" w:tplc="EFA2B71E">
      <w:start w:val="1"/>
      <w:numFmt w:val="decimal"/>
      <w:lvlText w:val="%1)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1" w:tplc="A9BE7E18">
      <w:start w:val="4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9A3B41"/>
    <w:multiLevelType w:val="hybridMultilevel"/>
    <w:tmpl w:val="EAEC1742"/>
    <w:lvl w:ilvl="0" w:tplc="20222B40">
      <w:start w:val="1"/>
      <w:numFmt w:val="decimal"/>
      <w:lvlText w:val="%1)"/>
      <w:lvlJc w:val="left"/>
      <w:pPr>
        <w:tabs>
          <w:tab w:val="num" w:pos="907"/>
        </w:tabs>
        <w:ind w:left="9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9F0EA4"/>
    <w:multiLevelType w:val="singleLevel"/>
    <w:tmpl w:val="BF5A8EF6"/>
    <w:lvl w:ilvl="0">
      <w:start w:val="1"/>
      <w:numFmt w:val="decimal"/>
      <w:lvlText w:val="%1/"/>
      <w:legacy w:legacy="1" w:legacySpace="0" w:legacyIndent="567"/>
      <w:lvlJc w:val="left"/>
      <w:pPr>
        <w:ind w:left="567" w:hanging="567"/>
      </w:pPr>
    </w:lvl>
  </w:abstractNum>
  <w:abstractNum w:abstractNumId="15">
    <w:nsid w:val="437530F4"/>
    <w:multiLevelType w:val="hybridMultilevel"/>
    <w:tmpl w:val="653C444A"/>
    <w:lvl w:ilvl="0" w:tplc="99025DD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7AD26FB4">
      <w:start w:val="1"/>
      <w:numFmt w:val="decimal"/>
      <w:lvlText w:val="%2)"/>
      <w:lvlJc w:val="left"/>
      <w:pPr>
        <w:tabs>
          <w:tab w:val="num" w:pos="907"/>
        </w:tabs>
        <w:ind w:left="907" w:hanging="567"/>
      </w:pPr>
      <w:rPr>
        <w:rFonts w:hint="default"/>
      </w:rPr>
    </w:lvl>
    <w:lvl w:ilvl="2" w:tplc="0D4C9D8C">
      <w:start w:val="4"/>
      <w:numFmt w:val="decimal"/>
      <w:lvlText w:val="%3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D201282"/>
    <w:multiLevelType w:val="singleLevel"/>
    <w:tmpl w:val="847C2562"/>
    <w:lvl w:ilvl="0">
      <w:start w:val="1"/>
      <w:numFmt w:val="decimal"/>
      <w:lvlText w:val="%1/"/>
      <w:legacy w:legacy="1" w:legacySpace="0" w:legacyIndent="567"/>
      <w:lvlJc w:val="left"/>
      <w:pPr>
        <w:ind w:left="567" w:hanging="567"/>
      </w:pPr>
    </w:lvl>
  </w:abstractNum>
  <w:abstractNum w:abstractNumId="17">
    <w:nsid w:val="504F3BE3"/>
    <w:multiLevelType w:val="hybridMultilevel"/>
    <w:tmpl w:val="E14E07D6"/>
    <w:lvl w:ilvl="0" w:tplc="0A14020C">
      <w:start w:val="1"/>
      <w:numFmt w:val="bullet"/>
      <w:lvlText w:val="-"/>
      <w:lvlJc w:val="left"/>
      <w:pPr>
        <w:tabs>
          <w:tab w:val="num" w:pos="425"/>
        </w:tabs>
        <w:ind w:left="425" w:hanging="425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4982427"/>
    <w:multiLevelType w:val="hybridMultilevel"/>
    <w:tmpl w:val="F5AC53A6"/>
    <w:lvl w:ilvl="0" w:tplc="2B44386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59E85A9A"/>
    <w:multiLevelType w:val="singleLevel"/>
    <w:tmpl w:val="1D6E8FD0"/>
    <w:lvl w:ilvl="0">
      <w:start w:val="1"/>
      <w:numFmt w:val="decimal"/>
      <w:lvlText w:val="%1/"/>
      <w:legacy w:legacy="1" w:legacySpace="0" w:legacyIndent="567"/>
      <w:lvlJc w:val="left"/>
      <w:pPr>
        <w:ind w:left="567" w:hanging="567"/>
      </w:pPr>
    </w:lvl>
  </w:abstractNum>
  <w:abstractNum w:abstractNumId="20">
    <w:nsid w:val="5D9734B7"/>
    <w:multiLevelType w:val="hybridMultilevel"/>
    <w:tmpl w:val="203E6E1A"/>
    <w:lvl w:ilvl="0" w:tplc="5F9E8E54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AF45DF"/>
    <w:multiLevelType w:val="singleLevel"/>
    <w:tmpl w:val="9FD8B774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  <w:rPr>
        <w:b w:val="0"/>
        <w:i w:val="0"/>
      </w:rPr>
    </w:lvl>
  </w:abstractNum>
  <w:abstractNum w:abstractNumId="22">
    <w:nsid w:val="600F7852"/>
    <w:multiLevelType w:val="hybridMultilevel"/>
    <w:tmpl w:val="7B4239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72D0186"/>
    <w:multiLevelType w:val="hybridMultilevel"/>
    <w:tmpl w:val="2514C15A"/>
    <w:lvl w:ilvl="0" w:tplc="F48C223C">
      <w:start w:val="1"/>
      <w:numFmt w:val="decimal"/>
      <w:lvlText w:val="%1/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8349E"/>
    <w:multiLevelType w:val="hybridMultilevel"/>
    <w:tmpl w:val="DDF22288"/>
    <w:lvl w:ilvl="0" w:tplc="11541B3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C7B67E8"/>
    <w:multiLevelType w:val="hybridMultilevel"/>
    <w:tmpl w:val="033A0B4E"/>
    <w:lvl w:ilvl="0" w:tplc="F56A89C2">
      <w:start w:val="1"/>
      <w:numFmt w:val="lowerLetter"/>
      <w:lvlText w:val="%1)"/>
      <w:lvlJc w:val="left"/>
      <w:pPr>
        <w:tabs>
          <w:tab w:val="num" w:pos="511"/>
        </w:tabs>
        <w:ind w:left="511" w:hanging="511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DD841F1"/>
    <w:multiLevelType w:val="hybridMultilevel"/>
    <w:tmpl w:val="1590AF7C"/>
    <w:lvl w:ilvl="0" w:tplc="2D7A1308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27">
    <w:nsid w:val="77636091"/>
    <w:multiLevelType w:val="hybridMultilevel"/>
    <w:tmpl w:val="DB6077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6F7689"/>
    <w:multiLevelType w:val="multilevel"/>
    <w:tmpl w:val="E8A49B16"/>
    <w:lvl w:ilvl="0">
      <w:start w:val="1"/>
      <w:numFmt w:val="decimal"/>
      <w:lvlText w:val="%1."/>
      <w:legacy w:legacy="1" w:legacySpace="0" w:legacyIndent="284"/>
      <w:lvlJc w:val="left"/>
    </w:lvl>
    <w:lvl w:ilvl="1">
      <w:start w:val="1"/>
      <w:numFmt w:val="decimal"/>
      <w:lvlText w:val="%2)"/>
      <w:legacy w:legacy="1" w:legacySpace="0" w:legacyIndent="284"/>
      <w:lvlJc w:val="left"/>
      <w:pPr>
        <w:ind w:left="568" w:hanging="284"/>
      </w:pPr>
    </w:lvl>
    <w:lvl w:ilvl="2">
      <w:start w:val="1"/>
      <w:numFmt w:val="lowerLetter"/>
      <w:lvlText w:val="%3)"/>
      <w:legacy w:legacy="1" w:legacySpace="0" w:legacyIndent="284"/>
      <w:lvlJc w:val="left"/>
      <w:pPr>
        <w:ind w:left="852" w:hanging="284"/>
      </w:pPr>
    </w:lvl>
    <w:lvl w:ilvl="3">
      <w:start w:val="1"/>
      <w:numFmt w:val="lowerLetter"/>
      <w:lvlText w:val="%4)"/>
      <w:legacy w:legacy="1" w:legacySpace="0" w:legacyIndent="708"/>
      <w:lvlJc w:val="left"/>
      <w:pPr>
        <w:ind w:left="1560" w:hanging="708"/>
      </w:pPr>
    </w:lvl>
    <w:lvl w:ilvl="4">
      <w:start w:val="1"/>
      <w:numFmt w:val="decimal"/>
      <w:lvlText w:val="(%5)"/>
      <w:legacy w:legacy="1" w:legacySpace="0" w:legacyIndent="708"/>
      <w:lvlJc w:val="left"/>
      <w:pPr>
        <w:ind w:left="2268" w:hanging="708"/>
      </w:pPr>
    </w:lvl>
    <w:lvl w:ilvl="5">
      <w:start w:val="1"/>
      <w:numFmt w:val="lowerLetter"/>
      <w:lvlText w:val="(%6)"/>
      <w:legacy w:legacy="1" w:legacySpace="0" w:legacyIndent="708"/>
      <w:lvlJc w:val="left"/>
      <w:pPr>
        <w:ind w:left="2976" w:hanging="708"/>
      </w:pPr>
    </w:lvl>
    <w:lvl w:ilvl="6">
      <w:start w:val="1"/>
      <w:numFmt w:val="lowerRoman"/>
      <w:lvlText w:val="(%7)"/>
      <w:legacy w:legacy="1" w:legacySpace="0" w:legacyIndent="708"/>
      <w:lvlJc w:val="left"/>
      <w:pPr>
        <w:ind w:left="3684" w:hanging="708"/>
      </w:pPr>
    </w:lvl>
    <w:lvl w:ilvl="7">
      <w:start w:val="1"/>
      <w:numFmt w:val="lowerLetter"/>
      <w:lvlText w:val="(%8)"/>
      <w:legacy w:legacy="1" w:legacySpace="0" w:legacyIndent="708"/>
      <w:lvlJc w:val="left"/>
      <w:pPr>
        <w:ind w:left="4392" w:hanging="708"/>
      </w:pPr>
    </w:lvl>
    <w:lvl w:ilvl="8">
      <w:start w:val="1"/>
      <w:numFmt w:val="lowerRoman"/>
      <w:lvlText w:val="(%9)"/>
      <w:legacy w:legacy="1" w:legacySpace="0" w:legacyIndent="708"/>
      <w:lvlJc w:val="left"/>
      <w:pPr>
        <w:ind w:left="5100" w:hanging="708"/>
      </w:pPr>
    </w:lvl>
  </w:abstractNum>
  <w:abstractNum w:abstractNumId="29">
    <w:nsid w:val="7BFA7863"/>
    <w:multiLevelType w:val="hybridMultilevel"/>
    <w:tmpl w:val="3BACA6BC"/>
    <w:lvl w:ilvl="0" w:tplc="3F88AB8E">
      <w:start w:val="1"/>
      <w:numFmt w:val="decimal"/>
      <w:lvlText w:val="%1)"/>
      <w:lvlJc w:val="left"/>
      <w:pPr>
        <w:tabs>
          <w:tab w:val="num" w:pos="907"/>
        </w:tabs>
        <w:ind w:left="9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"/>
  </w:num>
  <w:num w:numId="3">
    <w:abstractNumId w:val="18"/>
  </w:num>
  <w:num w:numId="4">
    <w:abstractNumId w:val="17"/>
  </w:num>
  <w:num w:numId="5">
    <w:abstractNumId w:val="26"/>
  </w:num>
  <w:num w:numId="6">
    <w:abstractNumId w:val="25"/>
  </w:num>
  <w:num w:numId="7">
    <w:abstractNumId w:val="5"/>
  </w:num>
  <w:num w:numId="8">
    <w:abstractNumId w:val="8"/>
  </w:num>
  <w:num w:numId="9">
    <w:abstractNumId w:val="22"/>
  </w:num>
  <w:num w:numId="10">
    <w:abstractNumId w:val="7"/>
  </w:num>
  <w:num w:numId="11">
    <w:abstractNumId w:val="19"/>
  </w:num>
  <w:num w:numId="12">
    <w:abstractNumId w:val="16"/>
  </w:num>
  <w:num w:numId="13">
    <w:abstractNumId w:val="21"/>
  </w:num>
  <w:num w:numId="14">
    <w:abstractNumId w:val="15"/>
  </w:num>
  <w:num w:numId="15">
    <w:abstractNumId w:val="11"/>
  </w:num>
  <w:num w:numId="16">
    <w:abstractNumId w:val="2"/>
  </w:num>
  <w:num w:numId="17">
    <w:abstractNumId w:val="3"/>
  </w:num>
  <w:num w:numId="18">
    <w:abstractNumId w:val="29"/>
  </w:num>
  <w:num w:numId="19">
    <w:abstractNumId w:val="20"/>
  </w:num>
  <w:num w:numId="20">
    <w:abstractNumId w:val="12"/>
  </w:num>
  <w:num w:numId="21">
    <w:abstractNumId w:val="9"/>
  </w:num>
  <w:num w:numId="22">
    <w:abstractNumId w:val="13"/>
  </w:num>
  <w:num w:numId="23">
    <w:abstractNumId w:val="24"/>
  </w:num>
  <w:num w:numId="24">
    <w:abstractNumId w:val="10"/>
  </w:num>
  <w:num w:numId="25">
    <w:abstractNumId w:val="0"/>
  </w:num>
  <w:num w:numId="26">
    <w:abstractNumId w:val="28"/>
  </w:num>
  <w:num w:numId="27">
    <w:abstractNumId w:val="23"/>
  </w:num>
  <w:num w:numId="28">
    <w:abstractNumId w:val="4"/>
  </w:num>
  <w:num w:numId="29">
    <w:abstractNumId w:val="27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2AF"/>
    <w:rsid w:val="000057FA"/>
    <w:rsid w:val="00006EDC"/>
    <w:rsid w:val="00007484"/>
    <w:rsid w:val="00015444"/>
    <w:rsid w:val="00017181"/>
    <w:rsid w:val="000205AF"/>
    <w:rsid w:val="00020CE5"/>
    <w:rsid w:val="000278A4"/>
    <w:rsid w:val="00034C16"/>
    <w:rsid w:val="000411C8"/>
    <w:rsid w:val="000465FB"/>
    <w:rsid w:val="000536E3"/>
    <w:rsid w:val="0006054B"/>
    <w:rsid w:val="00077F39"/>
    <w:rsid w:val="00086B15"/>
    <w:rsid w:val="0009196A"/>
    <w:rsid w:val="000948B1"/>
    <w:rsid w:val="00095B8F"/>
    <w:rsid w:val="000975AE"/>
    <w:rsid w:val="000A61F3"/>
    <w:rsid w:val="000E2D5B"/>
    <w:rsid w:val="000F57F4"/>
    <w:rsid w:val="001074D3"/>
    <w:rsid w:val="00121A3A"/>
    <w:rsid w:val="00131B1F"/>
    <w:rsid w:val="00131E6E"/>
    <w:rsid w:val="001569D2"/>
    <w:rsid w:val="00157B0E"/>
    <w:rsid w:val="00162E25"/>
    <w:rsid w:val="00165200"/>
    <w:rsid w:val="001652F4"/>
    <w:rsid w:val="001823F9"/>
    <w:rsid w:val="00186B6B"/>
    <w:rsid w:val="0019054B"/>
    <w:rsid w:val="001A53CA"/>
    <w:rsid w:val="001A6F5D"/>
    <w:rsid w:val="001B152F"/>
    <w:rsid w:val="001B1DC3"/>
    <w:rsid w:val="001B45EB"/>
    <w:rsid w:val="001B6632"/>
    <w:rsid w:val="001C1814"/>
    <w:rsid w:val="001D5315"/>
    <w:rsid w:val="001E2D74"/>
    <w:rsid w:val="00200141"/>
    <w:rsid w:val="002246B8"/>
    <w:rsid w:val="00224965"/>
    <w:rsid w:val="002300AF"/>
    <w:rsid w:val="002368B9"/>
    <w:rsid w:val="00242651"/>
    <w:rsid w:val="00246C7F"/>
    <w:rsid w:val="00264D1D"/>
    <w:rsid w:val="00274668"/>
    <w:rsid w:val="0027542C"/>
    <w:rsid w:val="0027592D"/>
    <w:rsid w:val="00275D48"/>
    <w:rsid w:val="00292D56"/>
    <w:rsid w:val="002938F0"/>
    <w:rsid w:val="002A0206"/>
    <w:rsid w:val="002A1085"/>
    <w:rsid w:val="002A237B"/>
    <w:rsid w:val="002A48B0"/>
    <w:rsid w:val="002B1434"/>
    <w:rsid w:val="002C12BE"/>
    <w:rsid w:val="002C6746"/>
    <w:rsid w:val="002E1412"/>
    <w:rsid w:val="002E308C"/>
    <w:rsid w:val="002E3A13"/>
    <w:rsid w:val="002E7E60"/>
    <w:rsid w:val="002F11C8"/>
    <w:rsid w:val="002F39D0"/>
    <w:rsid w:val="002F4F36"/>
    <w:rsid w:val="002F7F81"/>
    <w:rsid w:val="00304BC0"/>
    <w:rsid w:val="003101FB"/>
    <w:rsid w:val="00321098"/>
    <w:rsid w:val="00322089"/>
    <w:rsid w:val="003260B8"/>
    <w:rsid w:val="00330EF9"/>
    <w:rsid w:val="00365385"/>
    <w:rsid w:val="003654E8"/>
    <w:rsid w:val="00370093"/>
    <w:rsid w:val="0037793D"/>
    <w:rsid w:val="0038144B"/>
    <w:rsid w:val="00381B98"/>
    <w:rsid w:val="003904F3"/>
    <w:rsid w:val="00393E47"/>
    <w:rsid w:val="003A2FAB"/>
    <w:rsid w:val="003B09F0"/>
    <w:rsid w:val="003B23C9"/>
    <w:rsid w:val="003B4F72"/>
    <w:rsid w:val="003B67AA"/>
    <w:rsid w:val="003B7DF0"/>
    <w:rsid w:val="003C3F96"/>
    <w:rsid w:val="003C7A67"/>
    <w:rsid w:val="003D14C1"/>
    <w:rsid w:val="003D1C10"/>
    <w:rsid w:val="003D342C"/>
    <w:rsid w:val="003E471F"/>
    <w:rsid w:val="003E53B4"/>
    <w:rsid w:val="003E69F0"/>
    <w:rsid w:val="00400375"/>
    <w:rsid w:val="00403C35"/>
    <w:rsid w:val="004111C6"/>
    <w:rsid w:val="00413B09"/>
    <w:rsid w:val="00417EE1"/>
    <w:rsid w:val="004246A3"/>
    <w:rsid w:val="00424B9E"/>
    <w:rsid w:val="00430552"/>
    <w:rsid w:val="00431A86"/>
    <w:rsid w:val="00437440"/>
    <w:rsid w:val="00437D66"/>
    <w:rsid w:val="00442F9C"/>
    <w:rsid w:val="00444A39"/>
    <w:rsid w:val="00452E32"/>
    <w:rsid w:val="004665E4"/>
    <w:rsid w:val="004868C4"/>
    <w:rsid w:val="004A0730"/>
    <w:rsid w:val="004A1F5F"/>
    <w:rsid w:val="004A3AF9"/>
    <w:rsid w:val="004B38D4"/>
    <w:rsid w:val="004B5D1A"/>
    <w:rsid w:val="004C4D82"/>
    <w:rsid w:val="004C5046"/>
    <w:rsid w:val="004C5D5B"/>
    <w:rsid w:val="004D1D68"/>
    <w:rsid w:val="004F1DF0"/>
    <w:rsid w:val="004F300B"/>
    <w:rsid w:val="004F62AF"/>
    <w:rsid w:val="005014BB"/>
    <w:rsid w:val="0050322C"/>
    <w:rsid w:val="00507C27"/>
    <w:rsid w:val="005124B0"/>
    <w:rsid w:val="005163EB"/>
    <w:rsid w:val="00517621"/>
    <w:rsid w:val="00525285"/>
    <w:rsid w:val="00527468"/>
    <w:rsid w:val="00534625"/>
    <w:rsid w:val="005417D1"/>
    <w:rsid w:val="00541D1D"/>
    <w:rsid w:val="00545C26"/>
    <w:rsid w:val="00546329"/>
    <w:rsid w:val="00546CA5"/>
    <w:rsid w:val="00547C64"/>
    <w:rsid w:val="0055457B"/>
    <w:rsid w:val="005670B4"/>
    <w:rsid w:val="0057576B"/>
    <w:rsid w:val="005A09FD"/>
    <w:rsid w:val="005A283A"/>
    <w:rsid w:val="005A3976"/>
    <w:rsid w:val="005B4CB7"/>
    <w:rsid w:val="005B61F6"/>
    <w:rsid w:val="005C0AC2"/>
    <w:rsid w:val="005C105F"/>
    <w:rsid w:val="005C74FF"/>
    <w:rsid w:val="005D156E"/>
    <w:rsid w:val="005D1A33"/>
    <w:rsid w:val="005D5472"/>
    <w:rsid w:val="005E2CBD"/>
    <w:rsid w:val="00604AB8"/>
    <w:rsid w:val="00604B66"/>
    <w:rsid w:val="006115F7"/>
    <w:rsid w:val="00612E21"/>
    <w:rsid w:val="00615403"/>
    <w:rsid w:val="00620F9E"/>
    <w:rsid w:val="00621242"/>
    <w:rsid w:val="006358D5"/>
    <w:rsid w:val="00642B26"/>
    <w:rsid w:val="00650CDA"/>
    <w:rsid w:val="00654262"/>
    <w:rsid w:val="006614C7"/>
    <w:rsid w:val="00662137"/>
    <w:rsid w:val="00666C65"/>
    <w:rsid w:val="006676CD"/>
    <w:rsid w:val="00677022"/>
    <w:rsid w:val="00677766"/>
    <w:rsid w:val="00683F2C"/>
    <w:rsid w:val="006B155A"/>
    <w:rsid w:val="006C04C4"/>
    <w:rsid w:val="006C1605"/>
    <w:rsid w:val="006D4D7D"/>
    <w:rsid w:val="006D77E3"/>
    <w:rsid w:val="006F06E9"/>
    <w:rsid w:val="006F47C3"/>
    <w:rsid w:val="006F69A3"/>
    <w:rsid w:val="006F7A4B"/>
    <w:rsid w:val="00702D6B"/>
    <w:rsid w:val="00705649"/>
    <w:rsid w:val="0070772C"/>
    <w:rsid w:val="00710316"/>
    <w:rsid w:val="00715A04"/>
    <w:rsid w:val="00747218"/>
    <w:rsid w:val="0077546C"/>
    <w:rsid w:val="007804A7"/>
    <w:rsid w:val="00782DA4"/>
    <w:rsid w:val="00791328"/>
    <w:rsid w:val="007C7575"/>
    <w:rsid w:val="007C7B68"/>
    <w:rsid w:val="007D5A2D"/>
    <w:rsid w:val="007F0532"/>
    <w:rsid w:val="007F14B0"/>
    <w:rsid w:val="0080630C"/>
    <w:rsid w:val="008117FE"/>
    <w:rsid w:val="00816A3A"/>
    <w:rsid w:val="00827736"/>
    <w:rsid w:val="00835749"/>
    <w:rsid w:val="00847866"/>
    <w:rsid w:val="00856E7E"/>
    <w:rsid w:val="008652E7"/>
    <w:rsid w:val="00890B05"/>
    <w:rsid w:val="00892CF9"/>
    <w:rsid w:val="00893BBB"/>
    <w:rsid w:val="00893FC7"/>
    <w:rsid w:val="00895E9A"/>
    <w:rsid w:val="008965B3"/>
    <w:rsid w:val="008A080A"/>
    <w:rsid w:val="008A6796"/>
    <w:rsid w:val="008C6156"/>
    <w:rsid w:val="008C6A63"/>
    <w:rsid w:val="008D306A"/>
    <w:rsid w:val="008D4180"/>
    <w:rsid w:val="008E232E"/>
    <w:rsid w:val="008F4785"/>
    <w:rsid w:val="008F636E"/>
    <w:rsid w:val="00904197"/>
    <w:rsid w:val="00904266"/>
    <w:rsid w:val="00925EFA"/>
    <w:rsid w:val="0093083B"/>
    <w:rsid w:val="00932535"/>
    <w:rsid w:val="00934C37"/>
    <w:rsid w:val="00944650"/>
    <w:rsid w:val="009540F3"/>
    <w:rsid w:val="00954CCF"/>
    <w:rsid w:val="0096136E"/>
    <w:rsid w:val="009635F3"/>
    <w:rsid w:val="00975AC3"/>
    <w:rsid w:val="009772DC"/>
    <w:rsid w:val="009B2938"/>
    <w:rsid w:val="009C20D5"/>
    <w:rsid w:val="009D61AA"/>
    <w:rsid w:val="009D7C26"/>
    <w:rsid w:val="009E70A0"/>
    <w:rsid w:val="009E7863"/>
    <w:rsid w:val="009F23B6"/>
    <w:rsid w:val="00A044D0"/>
    <w:rsid w:val="00A120CE"/>
    <w:rsid w:val="00A22336"/>
    <w:rsid w:val="00A308FD"/>
    <w:rsid w:val="00A340D7"/>
    <w:rsid w:val="00A40B51"/>
    <w:rsid w:val="00A42CAF"/>
    <w:rsid w:val="00A43193"/>
    <w:rsid w:val="00A447D7"/>
    <w:rsid w:val="00A571FC"/>
    <w:rsid w:val="00A57B72"/>
    <w:rsid w:val="00A7639B"/>
    <w:rsid w:val="00A91E1F"/>
    <w:rsid w:val="00A9650B"/>
    <w:rsid w:val="00A97D0D"/>
    <w:rsid w:val="00AB09F7"/>
    <w:rsid w:val="00AB52EE"/>
    <w:rsid w:val="00AB5AA6"/>
    <w:rsid w:val="00AB5EF7"/>
    <w:rsid w:val="00AB7614"/>
    <w:rsid w:val="00AB79D2"/>
    <w:rsid w:val="00AC1DC0"/>
    <w:rsid w:val="00AC57E7"/>
    <w:rsid w:val="00AD617B"/>
    <w:rsid w:val="00AE3690"/>
    <w:rsid w:val="00AE5303"/>
    <w:rsid w:val="00AE62AD"/>
    <w:rsid w:val="00B022DB"/>
    <w:rsid w:val="00B12993"/>
    <w:rsid w:val="00B13455"/>
    <w:rsid w:val="00B25133"/>
    <w:rsid w:val="00B34AFC"/>
    <w:rsid w:val="00B51FDB"/>
    <w:rsid w:val="00B61C64"/>
    <w:rsid w:val="00B63A76"/>
    <w:rsid w:val="00B66545"/>
    <w:rsid w:val="00B67C49"/>
    <w:rsid w:val="00B70115"/>
    <w:rsid w:val="00B73B12"/>
    <w:rsid w:val="00B7729F"/>
    <w:rsid w:val="00B81BEE"/>
    <w:rsid w:val="00B8392E"/>
    <w:rsid w:val="00B844F3"/>
    <w:rsid w:val="00B923D0"/>
    <w:rsid w:val="00BA272B"/>
    <w:rsid w:val="00BA70BF"/>
    <w:rsid w:val="00BB0A12"/>
    <w:rsid w:val="00BC43A4"/>
    <w:rsid w:val="00BD3596"/>
    <w:rsid w:val="00BD3969"/>
    <w:rsid w:val="00BE17AB"/>
    <w:rsid w:val="00BF41B3"/>
    <w:rsid w:val="00C016D0"/>
    <w:rsid w:val="00C02425"/>
    <w:rsid w:val="00C05589"/>
    <w:rsid w:val="00C0783D"/>
    <w:rsid w:val="00C14D0D"/>
    <w:rsid w:val="00C16749"/>
    <w:rsid w:val="00C35DBD"/>
    <w:rsid w:val="00C371BE"/>
    <w:rsid w:val="00C37536"/>
    <w:rsid w:val="00C55D90"/>
    <w:rsid w:val="00C6374F"/>
    <w:rsid w:val="00C65B1B"/>
    <w:rsid w:val="00C7064C"/>
    <w:rsid w:val="00C75E96"/>
    <w:rsid w:val="00C94E29"/>
    <w:rsid w:val="00CA776E"/>
    <w:rsid w:val="00CB0F11"/>
    <w:rsid w:val="00CE0F22"/>
    <w:rsid w:val="00CF1290"/>
    <w:rsid w:val="00CF23BD"/>
    <w:rsid w:val="00CF6E07"/>
    <w:rsid w:val="00D049EF"/>
    <w:rsid w:val="00D0500A"/>
    <w:rsid w:val="00D16A1A"/>
    <w:rsid w:val="00D17541"/>
    <w:rsid w:val="00D306FF"/>
    <w:rsid w:val="00D31866"/>
    <w:rsid w:val="00D477A6"/>
    <w:rsid w:val="00D5022F"/>
    <w:rsid w:val="00D56039"/>
    <w:rsid w:val="00D56C24"/>
    <w:rsid w:val="00D57257"/>
    <w:rsid w:val="00D612F0"/>
    <w:rsid w:val="00D63107"/>
    <w:rsid w:val="00D739FF"/>
    <w:rsid w:val="00D74388"/>
    <w:rsid w:val="00D76A6C"/>
    <w:rsid w:val="00D81F0C"/>
    <w:rsid w:val="00D87C76"/>
    <w:rsid w:val="00D911AB"/>
    <w:rsid w:val="00D93278"/>
    <w:rsid w:val="00D94487"/>
    <w:rsid w:val="00D952DB"/>
    <w:rsid w:val="00D96BD1"/>
    <w:rsid w:val="00DB6E3E"/>
    <w:rsid w:val="00DC7F46"/>
    <w:rsid w:val="00DE43EE"/>
    <w:rsid w:val="00DF7925"/>
    <w:rsid w:val="00DF798B"/>
    <w:rsid w:val="00E153E6"/>
    <w:rsid w:val="00E174FE"/>
    <w:rsid w:val="00E21C35"/>
    <w:rsid w:val="00E22E97"/>
    <w:rsid w:val="00E419A8"/>
    <w:rsid w:val="00E45E43"/>
    <w:rsid w:val="00E51D95"/>
    <w:rsid w:val="00E5344C"/>
    <w:rsid w:val="00E770A2"/>
    <w:rsid w:val="00E93B06"/>
    <w:rsid w:val="00E95FE3"/>
    <w:rsid w:val="00E96CDD"/>
    <w:rsid w:val="00EC1150"/>
    <w:rsid w:val="00ED105E"/>
    <w:rsid w:val="00ED1170"/>
    <w:rsid w:val="00ED2FF8"/>
    <w:rsid w:val="00ED6BAE"/>
    <w:rsid w:val="00EE0E5A"/>
    <w:rsid w:val="00EE363C"/>
    <w:rsid w:val="00EE3D34"/>
    <w:rsid w:val="00EE572C"/>
    <w:rsid w:val="00EF32C4"/>
    <w:rsid w:val="00EF7142"/>
    <w:rsid w:val="00F0127C"/>
    <w:rsid w:val="00F02071"/>
    <w:rsid w:val="00F038D9"/>
    <w:rsid w:val="00F215ED"/>
    <w:rsid w:val="00F2364A"/>
    <w:rsid w:val="00F24F42"/>
    <w:rsid w:val="00F26DFD"/>
    <w:rsid w:val="00F31577"/>
    <w:rsid w:val="00F413BA"/>
    <w:rsid w:val="00F478A4"/>
    <w:rsid w:val="00F479AE"/>
    <w:rsid w:val="00F5219A"/>
    <w:rsid w:val="00F568E6"/>
    <w:rsid w:val="00F61E64"/>
    <w:rsid w:val="00F67989"/>
    <w:rsid w:val="00F67BCF"/>
    <w:rsid w:val="00F71147"/>
    <w:rsid w:val="00F8600B"/>
    <w:rsid w:val="00F91950"/>
    <w:rsid w:val="00FA277D"/>
    <w:rsid w:val="00FA346F"/>
    <w:rsid w:val="00FB281C"/>
    <w:rsid w:val="00FC7168"/>
    <w:rsid w:val="00FD17A3"/>
    <w:rsid w:val="00FD19F4"/>
    <w:rsid w:val="00FD6F0D"/>
    <w:rsid w:val="00FE2731"/>
    <w:rsid w:val="00FE7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F62AF"/>
  </w:style>
  <w:style w:type="paragraph" w:styleId="Nagwek1">
    <w:name w:val="heading 1"/>
    <w:basedOn w:val="Normalny"/>
    <w:next w:val="Normalny"/>
    <w:link w:val="Nagwek1Znak"/>
    <w:qFormat/>
    <w:rsid w:val="00D739FF"/>
    <w:pPr>
      <w:keepNext/>
      <w:tabs>
        <w:tab w:val="left" w:pos="-720"/>
        <w:tab w:val="left" w:pos="993"/>
      </w:tabs>
      <w:suppressAutoHyphens/>
      <w:jc w:val="right"/>
      <w:outlineLvl w:val="0"/>
    </w:pPr>
    <w:rPr>
      <w:spacing w:val="-3"/>
      <w:sz w:val="24"/>
    </w:rPr>
  </w:style>
  <w:style w:type="paragraph" w:styleId="Nagwek2">
    <w:name w:val="heading 2"/>
    <w:basedOn w:val="Normalny"/>
    <w:next w:val="Normalny"/>
    <w:qFormat/>
    <w:rsid w:val="00E419A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4F62AF"/>
    <w:pPr>
      <w:suppressAutoHyphens/>
      <w:jc w:val="center"/>
    </w:pPr>
    <w:rPr>
      <w:spacing w:val="-3"/>
      <w:sz w:val="29"/>
    </w:rPr>
  </w:style>
  <w:style w:type="paragraph" w:styleId="Tekstpodstawowy2">
    <w:name w:val="Body Text 2"/>
    <w:basedOn w:val="Normalny"/>
    <w:rsid w:val="009D7C26"/>
    <w:pPr>
      <w:jc w:val="both"/>
    </w:pPr>
    <w:rPr>
      <w:b/>
      <w:sz w:val="24"/>
    </w:rPr>
  </w:style>
  <w:style w:type="character" w:styleId="Hipercze">
    <w:name w:val="Hyperlink"/>
    <w:rsid w:val="00507C27"/>
    <w:rPr>
      <w:color w:val="0000FF"/>
      <w:u w:val="single"/>
    </w:rPr>
  </w:style>
  <w:style w:type="paragraph" w:customStyle="1" w:styleId="Default">
    <w:name w:val="Default"/>
    <w:rsid w:val="00650CD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rsid w:val="00D87C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agwek">
    <w:name w:val="header"/>
    <w:basedOn w:val="Normalny"/>
    <w:rsid w:val="00D87C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87C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87C76"/>
  </w:style>
  <w:style w:type="paragraph" w:styleId="Tekstpodstawowy">
    <w:name w:val="Body Text"/>
    <w:basedOn w:val="Normalny"/>
    <w:rsid w:val="00D739FF"/>
    <w:pPr>
      <w:spacing w:after="120"/>
    </w:pPr>
  </w:style>
  <w:style w:type="paragraph" w:styleId="Tekstpodstawowy3">
    <w:name w:val="Body Text 3"/>
    <w:basedOn w:val="Normalny"/>
    <w:rsid w:val="00D739FF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semiHidden/>
    <w:rsid w:val="007D5A2D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1A53CA"/>
    <w:rPr>
      <w:sz w:val="16"/>
      <w:szCs w:val="16"/>
    </w:rPr>
  </w:style>
  <w:style w:type="paragraph" w:styleId="Tekstkomentarza">
    <w:name w:val="annotation text"/>
    <w:basedOn w:val="Normalny"/>
    <w:semiHidden/>
    <w:rsid w:val="001A53CA"/>
  </w:style>
  <w:style w:type="paragraph" w:styleId="Tematkomentarza">
    <w:name w:val="annotation subject"/>
    <w:basedOn w:val="Tekstkomentarza"/>
    <w:next w:val="Tekstkomentarza"/>
    <w:semiHidden/>
    <w:rsid w:val="001A53CA"/>
    <w:rPr>
      <w:b/>
      <w:bCs/>
    </w:rPr>
  </w:style>
  <w:style w:type="character" w:customStyle="1" w:styleId="Nagwek1Znak">
    <w:name w:val="Nagłówek 1 Znak"/>
    <w:link w:val="Nagwek1"/>
    <w:rsid w:val="00E770A2"/>
    <w:rPr>
      <w:spacing w:val="-3"/>
      <w:sz w:val="24"/>
    </w:rPr>
  </w:style>
  <w:style w:type="character" w:styleId="Pogrubienie">
    <w:name w:val="Strong"/>
    <w:uiPriority w:val="22"/>
    <w:qFormat/>
    <w:rsid w:val="00856E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F62AF"/>
  </w:style>
  <w:style w:type="paragraph" w:styleId="Nagwek1">
    <w:name w:val="heading 1"/>
    <w:basedOn w:val="Normalny"/>
    <w:next w:val="Normalny"/>
    <w:link w:val="Nagwek1Znak"/>
    <w:qFormat/>
    <w:rsid w:val="00D739FF"/>
    <w:pPr>
      <w:keepNext/>
      <w:tabs>
        <w:tab w:val="left" w:pos="-720"/>
        <w:tab w:val="left" w:pos="993"/>
      </w:tabs>
      <w:suppressAutoHyphens/>
      <w:jc w:val="right"/>
      <w:outlineLvl w:val="0"/>
    </w:pPr>
    <w:rPr>
      <w:spacing w:val="-3"/>
      <w:sz w:val="24"/>
    </w:rPr>
  </w:style>
  <w:style w:type="paragraph" w:styleId="Nagwek2">
    <w:name w:val="heading 2"/>
    <w:basedOn w:val="Normalny"/>
    <w:next w:val="Normalny"/>
    <w:qFormat/>
    <w:rsid w:val="00E419A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4F62AF"/>
    <w:pPr>
      <w:suppressAutoHyphens/>
      <w:jc w:val="center"/>
    </w:pPr>
    <w:rPr>
      <w:spacing w:val="-3"/>
      <w:sz w:val="29"/>
    </w:rPr>
  </w:style>
  <w:style w:type="paragraph" w:styleId="Tekstpodstawowy2">
    <w:name w:val="Body Text 2"/>
    <w:basedOn w:val="Normalny"/>
    <w:rsid w:val="009D7C26"/>
    <w:pPr>
      <w:jc w:val="both"/>
    </w:pPr>
    <w:rPr>
      <w:b/>
      <w:sz w:val="24"/>
    </w:rPr>
  </w:style>
  <w:style w:type="character" w:styleId="Hipercze">
    <w:name w:val="Hyperlink"/>
    <w:rsid w:val="00507C27"/>
    <w:rPr>
      <w:color w:val="0000FF"/>
      <w:u w:val="single"/>
    </w:rPr>
  </w:style>
  <w:style w:type="paragraph" w:customStyle="1" w:styleId="Default">
    <w:name w:val="Default"/>
    <w:rsid w:val="00650CD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rsid w:val="00D87C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agwek">
    <w:name w:val="header"/>
    <w:basedOn w:val="Normalny"/>
    <w:rsid w:val="00D87C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87C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87C76"/>
  </w:style>
  <w:style w:type="paragraph" w:styleId="Tekstpodstawowy">
    <w:name w:val="Body Text"/>
    <w:basedOn w:val="Normalny"/>
    <w:rsid w:val="00D739FF"/>
    <w:pPr>
      <w:spacing w:after="120"/>
    </w:pPr>
  </w:style>
  <w:style w:type="paragraph" w:styleId="Tekstpodstawowy3">
    <w:name w:val="Body Text 3"/>
    <w:basedOn w:val="Normalny"/>
    <w:rsid w:val="00D739FF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semiHidden/>
    <w:rsid w:val="007D5A2D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1A53CA"/>
    <w:rPr>
      <w:sz w:val="16"/>
      <w:szCs w:val="16"/>
    </w:rPr>
  </w:style>
  <w:style w:type="paragraph" w:styleId="Tekstkomentarza">
    <w:name w:val="annotation text"/>
    <w:basedOn w:val="Normalny"/>
    <w:semiHidden/>
    <w:rsid w:val="001A53CA"/>
  </w:style>
  <w:style w:type="paragraph" w:styleId="Tematkomentarza">
    <w:name w:val="annotation subject"/>
    <w:basedOn w:val="Tekstkomentarza"/>
    <w:next w:val="Tekstkomentarza"/>
    <w:semiHidden/>
    <w:rsid w:val="001A53CA"/>
    <w:rPr>
      <w:b/>
      <w:bCs/>
    </w:rPr>
  </w:style>
  <w:style w:type="character" w:customStyle="1" w:styleId="Nagwek1Znak">
    <w:name w:val="Nagłówek 1 Znak"/>
    <w:link w:val="Nagwek1"/>
    <w:rsid w:val="00E770A2"/>
    <w:rPr>
      <w:spacing w:val="-3"/>
      <w:sz w:val="24"/>
    </w:rPr>
  </w:style>
  <w:style w:type="character" w:styleId="Pogrubienie">
    <w:name w:val="Strong"/>
    <w:uiPriority w:val="22"/>
    <w:qFormat/>
    <w:rsid w:val="00856E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11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fontTable.xml" Type="http://schemas.openxmlformats.org/officeDocument/2006/relationships/fontTable"/>
<Relationship Id="rId11" Target="theme/theme1.xml" Type="http://schemas.openxmlformats.org/officeDocument/2006/relationships/theme"/>
<Relationship Id="rId2" Target="numbering.xml" Type="http://schemas.openxmlformats.org/officeDocument/2006/relationships/numbering"/>
<Relationship Id="rId3" Target="styles.xml" Type="http://schemas.openxmlformats.org/officeDocument/2006/relationships/styles"/>
<Relationship Id="rId4" Target="stylesWithEffects.xml" Type="http://schemas.microsoft.com/office/2007/relationships/stylesWithEffects"/>
<Relationship Id="rId5" Target="settings.xml" Type="http://schemas.openxmlformats.org/officeDocument/2006/relationships/settings"/>
<Relationship Id="rId6" Target="webSettings.xml" Type="http://schemas.openxmlformats.org/officeDocument/2006/relationships/webSettings"/>
<Relationship Id="rId7" Target="footnotes.xml" Type="http://schemas.openxmlformats.org/officeDocument/2006/relationships/footnotes"/>
<Relationship Id="rId8" Target="endnotes.xml" Type="http://schemas.openxmlformats.org/officeDocument/2006/relationships/endnotes"/>
<Relationship Id="rId9" Target="footer1.xml" Type="http://schemas.openxmlformats.org/officeDocument/2006/relationships/footer"/>
</Relationships>
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DF2D0-D3E0-4A04-8D50-EECBE6907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65B65E5E</Template>
  <TotalTime>0</TotalTime>
  <Pages>14</Pages>
  <Words>4260</Words>
  <Characters>25565</Characters>
  <Application/>
  <DocSecurity>4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 ING BANKU ŚLĄSKIEGO SPÓŁKA AKCYJNA*</vt:lpstr>
    </vt:vector>
  </TitlesOfParts>
  <Company/>
  <LinksUpToDate>false</LinksUpToDate>
  <CharactersWithSpaces>29766</CharactersWithSpaces>
  <SharedDoc>false</SharedDoc>
  <HyperlinksChanged>false</HyperlinksChanged>
  <AppVersion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Roehrich-Szwugier Anna BANK</cp:lastModifiedBy>
  <cp:revision>2</cp:revision>
</cp:coreProperties>
</file>